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5E2A0" w14:textId="21369295" w:rsidR="00B20B3D" w:rsidRDefault="00B20B3D" w:rsidP="00B20B3D">
      <w:pPr>
        <w:jc w:val="right"/>
        <w:rPr>
          <w:rFonts w:ascii="Times New Roman" w:hAnsi="Times New Roman" w:cs="Times New Roman"/>
          <w:sz w:val="24"/>
          <w:szCs w:val="24"/>
        </w:rPr>
      </w:pPr>
      <w:bookmarkStart w:id="0" w:name="_Hlk200694647"/>
      <w:bookmarkStart w:id="1" w:name="_Hlk200694458"/>
      <w:r>
        <w:rPr>
          <w:rFonts w:ascii="Times New Roman" w:hAnsi="Times New Roman" w:cs="Times New Roman"/>
          <w:sz w:val="24"/>
          <w:szCs w:val="24"/>
        </w:rPr>
        <w:t>Konkurso sąlygų</w:t>
      </w:r>
    </w:p>
    <w:p w14:paraId="63FB4648" w14:textId="616473A8" w:rsidR="00B20B3D" w:rsidRDefault="00B20B3D" w:rsidP="00B20B3D">
      <w:pPr>
        <w:jc w:val="right"/>
        <w:rPr>
          <w:rFonts w:ascii="Times New Roman" w:hAnsi="Times New Roman" w:cs="Times New Roman"/>
          <w:sz w:val="24"/>
          <w:szCs w:val="24"/>
        </w:rPr>
      </w:pPr>
      <w:r>
        <w:rPr>
          <w:rFonts w:ascii="Times New Roman" w:hAnsi="Times New Roman" w:cs="Times New Roman"/>
          <w:sz w:val="24"/>
          <w:szCs w:val="24"/>
        </w:rPr>
        <w:t>Priedas Nr. 1</w:t>
      </w:r>
    </w:p>
    <w:p w14:paraId="79D45314" w14:textId="77777777" w:rsidR="00B20B3D" w:rsidRPr="00B20B3D" w:rsidRDefault="00B20B3D" w:rsidP="00B20B3D">
      <w:pPr>
        <w:jc w:val="right"/>
        <w:rPr>
          <w:rFonts w:ascii="Times New Roman" w:hAnsi="Times New Roman" w:cs="Times New Roman"/>
          <w:sz w:val="24"/>
          <w:szCs w:val="24"/>
        </w:rPr>
      </w:pPr>
    </w:p>
    <w:p w14:paraId="21F06785" w14:textId="489DBA95" w:rsidR="00B20B3D" w:rsidRDefault="00B20B3D" w:rsidP="00B20B3D">
      <w:pPr>
        <w:jc w:val="center"/>
        <w:rPr>
          <w:rFonts w:ascii="Times New Roman" w:hAnsi="Times New Roman" w:cs="Times New Roman"/>
          <w:b/>
          <w:bCs/>
          <w:sz w:val="24"/>
          <w:szCs w:val="24"/>
        </w:rPr>
      </w:pPr>
      <w:r w:rsidRPr="00B20B3D">
        <w:rPr>
          <w:rFonts w:ascii="Times New Roman" w:hAnsi="Times New Roman" w:cs="Times New Roman"/>
          <w:b/>
          <w:bCs/>
          <w:sz w:val="24"/>
          <w:szCs w:val="24"/>
        </w:rPr>
        <w:t>MEDICININĖS ĮRANGOS III VETERINARIJAI (KRAUJOSPŪDŽIO MATUOKLIŲ, KAPNOGRAFŲ, OPERUOJAMOS IR INTENSYVIOS TERAPIJOS PACIENTO ŠILDYMO SISTEMOS, DERMATOSKOPO, DEFIBRILIATORIAUS, INKUBATORIAUS, DEGUONIES KONCENTRATORIAUS, DOPLERIO, DANTŲ ĮRANKIŲ ARKLIAMS) PIRKIM</w:t>
      </w:r>
      <w:r>
        <w:rPr>
          <w:rFonts w:ascii="Times New Roman" w:hAnsi="Times New Roman" w:cs="Times New Roman"/>
          <w:b/>
          <w:bCs/>
          <w:sz w:val="24"/>
          <w:szCs w:val="24"/>
        </w:rPr>
        <w:t>AS</w:t>
      </w:r>
    </w:p>
    <w:p w14:paraId="16CA0D79" w14:textId="15E1A911" w:rsidR="00C11869" w:rsidRDefault="00C11869" w:rsidP="00C11869">
      <w:pPr>
        <w:jc w:val="center"/>
        <w:rPr>
          <w:rFonts w:ascii="Times New Roman" w:hAnsi="Times New Roman" w:cs="Times New Roman"/>
          <w:b/>
          <w:bCs/>
          <w:sz w:val="24"/>
          <w:szCs w:val="24"/>
        </w:rPr>
      </w:pPr>
      <w:r w:rsidRPr="00E215EA">
        <w:rPr>
          <w:rFonts w:ascii="Times New Roman" w:hAnsi="Times New Roman" w:cs="Times New Roman"/>
          <w:b/>
          <w:bCs/>
          <w:sz w:val="24"/>
          <w:szCs w:val="24"/>
        </w:rPr>
        <w:t>TECHNINĖ SPECIFIKACIJA</w:t>
      </w:r>
    </w:p>
    <w:p w14:paraId="6B1E844B" w14:textId="1EC00C1F" w:rsidR="00B20B3D" w:rsidRDefault="00B20B3D" w:rsidP="00C11869">
      <w:pPr>
        <w:jc w:val="center"/>
        <w:rPr>
          <w:rFonts w:ascii="Times New Roman" w:hAnsi="Times New Roman" w:cs="Times New Roman"/>
          <w:b/>
          <w:bCs/>
          <w:sz w:val="24"/>
          <w:szCs w:val="24"/>
        </w:rPr>
      </w:pPr>
      <w:r>
        <w:rPr>
          <w:rFonts w:ascii="Times New Roman" w:hAnsi="Times New Roman" w:cs="Times New Roman"/>
          <w:b/>
          <w:bCs/>
          <w:sz w:val="24"/>
          <w:szCs w:val="24"/>
        </w:rPr>
        <w:t>1 PIRKIMO OBJEKTO DALIS</w:t>
      </w:r>
      <w:bookmarkEnd w:id="0"/>
    </w:p>
    <w:bookmarkEnd w:id="1"/>
    <w:p w14:paraId="53EB72A2" w14:textId="210EB736" w:rsidR="00F502D7" w:rsidRPr="00E215EA" w:rsidRDefault="003200CF" w:rsidP="210BEB66">
      <w:pPr>
        <w:jc w:val="center"/>
        <w:rPr>
          <w:rFonts w:ascii="Times New Roman" w:hAnsi="Times New Roman" w:cs="Times New Roman"/>
          <w:b/>
          <w:bCs/>
          <w:sz w:val="24"/>
          <w:szCs w:val="24"/>
        </w:rPr>
      </w:pPr>
      <w:r>
        <w:rPr>
          <w:rFonts w:ascii="Times New Roman" w:hAnsi="Times New Roman" w:cs="Times New Roman"/>
          <w:b/>
          <w:bCs/>
          <w:sz w:val="24"/>
          <w:szCs w:val="24"/>
        </w:rPr>
        <w:t>KRAUJOSPŪŽDIO MAT</w:t>
      </w:r>
      <w:r w:rsidR="00C11869">
        <w:rPr>
          <w:rFonts w:ascii="Times New Roman" w:hAnsi="Times New Roman" w:cs="Times New Roman"/>
          <w:b/>
          <w:bCs/>
          <w:sz w:val="24"/>
          <w:szCs w:val="24"/>
        </w:rPr>
        <w:t>UOKLIS</w:t>
      </w:r>
    </w:p>
    <w:p w14:paraId="672A6659" w14:textId="77777777" w:rsidR="0013325F" w:rsidRPr="00E215EA" w:rsidRDefault="0013325F">
      <w:pPr>
        <w:rPr>
          <w:rFonts w:ascii="Times New Roman" w:hAnsi="Times New Roman" w:cs="Times New Roman"/>
          <w:sz w:val="24"/>
          <w:szCs w:val="24"/>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3969"/>
        <w:gridCol w:w="3544"/>
      </w:tblGrid>
      <w:tr w:rsidR="0013325F" w:rsidRPr="00E215EA" w14:paraId="70B50D91" w14:textId="77777777" w:rsidTr="000530A7">
        <w:trPr>
          <w:trHeight w:val="636"/>
        </w:trPr>
        <w:tc>
          <w:tcPr>
            <w:tcW w:w="709" w:type="dxa"/>
            <w:shd w:val="clear" w:color="auto" w:fill="auto"/>
            <w:noWrap/>
            <w:vAlign w:val="center"/>
            <w:hideMark/>
          </w:tcPr>
          <w:p w14:paraId="3BE2AC67" w14:textId="433C829E" w:rsidR="0013325F" w:rsidRPr="00E215EA" w:rsidRDefault="0013325F" w:rsidP="210BEB66">
            <w:pPr>
              <w:spacing w:after="0" w:line="240" w:lineRule="auto"/>
              <w:jc w:val="center"/>
              <w:rPr>
                <w:rFonts w:ascii="Times New Roman" w:eastAsia="Times New Roman" w:hAnsi="Times New Roman" w:cs="Times New Roman"/>
                <w:sz w:val="24"/>
                <w:szCs w:val="24"/>
              </w:rPr>
            </w:pPr>
            <w:bookmarkStart w:id="2" w:name="_Hlk200694510"/>
            <w:r w:rsidRPr="00E215EA">
              <w:rPr>
                <w:rFonts w:ascii="Times New Roman" w:eastAsia="Times New Roman" w:hAnsi="Times New Roman" w:cs="Times New Roman"/>
                <w:sz w:val="24"/>
                <w:szCs w:val="24"/>
                <w:lang w:eastAsia="lt-LT"/>
              </w:rPr>
              <w:t> </w:t>
            </w:r>
            <w:r w:rsidR="210BEB66" w:rsidRPr="00E215EA">
              <w:rPr>
                <w:rFonts w:ascii="Times New Roman" w:eastAsia="Times New Roman" w:hAnsi="Times New Roman" w:cs="Times New Roman"/>
                <w:b/>
                <w:bCs/>
                <w:sz w:val="24"/>
                <w:szCs w:val="24"/>
                <w:lang w:val="en-GB"/>
              </w:rPr>
              <w:t>Eil. Nr.</w:t>
            </w:r>
            <w:r w:rsidRPr="00E215EA">
              <w:rPr>
                <w:rFonts w:ascii="Times New Roman" w:eastAsia="Times New Roman" w:hAnsi="Times New Roman" w:cs="Times New Roman"/>
                <w:sz w:val="24"/>
                <w:szCs w:val="24"/>
                <w:lang w:eastAsia="lt-LT"/>
              </w:rPr>
              <w:tab/>
            </w:r>
          </w:p>
        </w:tc>
        <w:tc>
          <w:tcPr>
            <w:tcW w:w="2410" w:type="dxa"/>
            <w:shd w:val="clear" w:color="auto" w:fill="auto"/>
            <w:noWrap/>
            <w:vAlign w:val="center"/>
            <w:hideMark/>
          </w:tcPr>
          <w:p w14:paraId="77B25481" w14:textId="191F1730" w:rsidR="0013325F" w:rsidRPr="00E215EA" w:rsidRDefault="210BEB66" w:rsidP="210BEB66">
            <w:pPr>
              <w:spacing w:after="0" w:line="240" w:lineRule="auto"/>
              <w:jc w:val="center"/>
              <w:rPr>
                <w:rFonts w:ascii="Times New Roman" w:eastAsia="Times New Roman" w:hAnsi="Times New Roman" w:cs="Times New Roman"/>
                <w:sz w:val="24"/>
                <w:szCs w:val="24"/>
              </w:rPr>
            </w:pPr>
            <w:r w:rsidRPr="00E215EA">
              <w:rPr>
                <w:rFonts w:ascii="Times New Roman" w:eastAsia="Times New Roman" w:hAnsi="Times New Roman" w:cs="Times New Roman"/>
                <w:sz w:val="24"/>
                <w:szCs w:val="24"/>
                <w:lang w:eastAsia="lt-LT"/>
              </w:rPr>
              <w:t> </w:t>
            </w:r>
            <w:r w:rsidRPr="00E215EA">
              <w:rPr>
                <w:rFonts w:ascii="Times New Roman" w:eastAsia="Times New Roman" w:hAnsi="Times New Roman" w:cs="Times New Roman"/>
                <w:b/>
                <w:bCs/>
                <w:sz w:val="24"/>
                <w:szCs w:val="24"/>
              </w:rPr>
              <w:t xml:space="preserve"> </w:t>
            </w:r>
            <w:r w:rsidR="00306549">
              <w:rPr>
                <w:rFonts w:ascii="Times New Roman" w:eastAsia="Times New Roman" w:hAnsi="Times New Roman" w:cs="Times New Roman"/>
                <w:b/>
                <w:bCs/>
                <w:sz w:val="24"/>
                <w:szCs w:val="24"/>
              </w:rPr>
              <w:t>Parametrai</w:t>
            </w:r>
          </w:p>
        </w:tc>
        <w:tc>
          <w:tcPr>
            <w:tcW w:w="3969" w:type="dxa"/>
            <w:shd w:val="clear" w:color="auto" w:fill="auto"/>
            <w:vAlign w:val="center"/>
            <w:hideMark/>
          </w:tcPr>
          <w:p w14:paraId="4A52FED4" w14:textId="3F7439D7" w:rsidR="0013325F" w:rsidRPr="00E215EA" w:rsidRDefault="000530A7" w:rsidP="4D04802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Reikalavimai parametrams</w:t>
            </w:r>
          </w:p>
        </w:tc>
        <w:tc>
          <w:tcPr>
            <w:tcW w:w="3544" w:type="dxa"/>
            <w:shd w:val="clear" w:color="auto" w:fill="auto"/>
            <w:vAlign w:val="center"/>
          </w:tcPr>
          <w:p w14:paraId="442033ED" w14:textId="167C2172" w:rsidR="00B20B3D" w:rsidRDefault="00B20B3D" w:rsidP="210BEB66">
            <w:pPr>
              <w:spacing w:after="0" w:line="240" w:lineRule="auto"/>
              <w:jc w:val="center"/>
              <w:rPr>
                <w:rFonts w:ascii="Times New Roman" w:eastAsia="Times New Roman" w:hAnsi="Times New Roman" w:cs="Times New Roman"/>
                <w:b/>
                <w:bCs/>
                <w:sz w:val="24"/>
                <w:szCs w:val="24"/>
              </w:rPr>
            </w:pPr>
            <w:r w:rsidRPr="00B20B3D">
              <w:rPr>
                <w:rFonts w:ascii="Times New Roman" w:eastAsia="Times New Roman" w:hAnsi="Times New Roman" w:cs="Times New Roman"/>
                <w:b/>
                <w:bCs/>
                <w:sz w:val="24"/>
                <w:szCs w:val="24"/>
              </w:rPr>
              <w:t>Tiekėjo siūlomi parametrai</w:t>
            </w:r>
          </w:p>
          <w:p w14:paraId="789A8CEA" w14:textId="35E2428F" w:rsidR="0013325F" w:rsidRPr="00E215EA" w:rsidRDefault="000530A7" w:rsidP="210BEB66">
            <w:pPr>
              <w:spacing w:after="0" w:line="240" w:lineRule="auto"/>
              <w:jc w:val="center"/>
              <w:rPr>
                <w:rFonts w:ascii="Times New Roman" w:eastAsia="Times New Roman" w:hAnsi="Times New Roman" w:cs="Times New Roman"/>
                <w:sz w:val="24"/>
                <w:szCs w:val="24"/>
              </w:rPr>
            </w:pPr>
            <w:r w:rsidRPr="000530A7">
              <w:rPr>
                <w:rFonts w:ascii="Times New Roman" w:eastAsia="Times New Roman" w:hAnsi="Times New Roman" w:cs="Times New Roman"/>
                <w:b/>
                <w:bCs/>
                <w:sz w:val="24"/>
                <w:szCs w:val="24"/>
              </w:rPr>
              <w:t>Pildo tiekėjas kiekvieną reikalavimą su atitinkama siūloma reikšme</w:t>
            </w:r>
          </w:p>
        </w:tc>
      </w:tr>
      <w:bookmarkEnd w:id="2"/>
      <w:tr w:rsidR="00B358C8" w:rsidRPr="00E215EA" w14:paraId="3E0F2FDD" w14:textId="77777777" w:rsidTr="000530A7">
        <w:trPr>
          <w:trHeight w:val="636"/>
        </w:trPr>
        <w:tc>
          <w:tcPr>
            <w:tcW w:w="709" w:type="dxa"/>
            <w:shd w:val="clear" w:color="auto" w:fill="auto"/>
            <w:noWrap/>
            <w:vAlign w:val="center"/>
          </w:tcPr>
          <w:p w14:paraId="0135CBF0" w14:textId="35D288F3" w:rsidR="00B358C8" w:rsidRPr="00E215EA" w:rsidRDefault="00B358C8" w:rsidP="000530A7">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1</w:t>
            </w:r>
          </w:p>
        </w:tc>
        <w:tc>
          <w:tcPr>
            <w:tcW w:w="2410" w:type="dxa"/>
            <w:shd w:val="clear" w:color="auto" w:fill="auto"/>
            <w:noWrap/>
            <w:vAlign w:val="center"/>
          </w:tcPr>
          <w:p w14:paraId="72E8C9D7" w14:textId="787EE9AB" w:rsidR="00B358C8" w:rsidRPr="00E215EA" w:rsidRDefault="00FB2ECD" w:rsidP="00B358C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w:t>
            </w:r>
            <w:r w:rsidR="00C2117B">
              <w:rPr>
                <w:rFonts w:ascii="Times New Roman" w:eastAsia="Times New Roman" w:hAnsi="Times New Roman" w:cs="Times New Roman"/>
                <w:sz w:val="24"/>
                <w:szCs w:val="24"/>
                <w:lang w:eastAsia="lt-LT"/>
              </w:rPr>
              <w:t>raujospūdžio matuokli</w:t>
            </w:r>
            <w:r>
              <w:rPr>
                <w:rFonts w:ascii="Times New Roman" w:eastAsia="Times New Roman" w:hAnsi="Times New Roman" w:cs="Times New Roman"/>
                <w:sz w:val="24"/>
                <w:szCs w:val="24"/>
                <w:lang w:eastAsia="lt-LT"/>
              </w:rPr>
              <w:t>o</w:t>
            </w:r>
            <w:r w:rsidR="00C2117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pa</w:t>
            </w:r>
            <w:r w:rsidR="00B358C8">
              <w:rPr>
                <w:rFonts w:ascii="Times New Roman" w:eastAsia="Times New Roman" w:hAnsi="Times New Roman" w:cs="Times New Roman"/>
                <w:sz w:val="24"/>
                <w:szCs w:val="24"/>
                <w:lang w:eastAsia="lt-LT"/>
              </w:rPr>
              <w:t>skirt</w:t>
            </w:r>
            <w:r>
              <w:rPr>
                <w:rFonts w:ascii="Times New Roman" w:eastAsia="Times New Roman" w:hAnsi="Times New Roman" w:cs="Times New Roman"/>
                <w:sz w:val="24"/>
                <w:szCs w:val="24"/>
                <w:lang w:eastAsia="lt-LT"/>
              </w:rPr>
              <w:t>i</w:t>
            </w:r>
            <w:r w:rsidR="00B358C8">
              <w:rPr>
                <w:rFonts w:ascii="Times New Roman" w:eastAsia="Times New Roman" w:hAnsi="Times New Roman" w:cs="Times New Roman"/>
                <w:sz w:val="24"/>
                <w:szCs w:val="24"/>
                <w:lang w:eastAsia="lt-LT"/>
              </w:rPr>
              <w:t>s</w:t>
            </w:r>
          </w:p>
        </w:tc>
        <w:tc>
          <w:tcPr>
            <w:tcW w:w="3969" w:type="dxa"/>
            <w:shd w:val="clear" w:color="auto" w:fill="auto"/>
            <w:vAlign w:val="center"/>
          </w:tcPr>
          <w:p w14:paraId="4CBE8A7E" w14:textId="0474DA76" w:rsidR="00B358C8" w:rsidRPr="00325292" w:rsidRDefault="002E0DFA" w:rsidP="004161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Turi būti </w:t>
            </w:r>
            <w:r w:rsidR="00BC51D4">
              <w:rPr>
                <w:rFonts w:ascii="Times New Roman" w:eastAsia="Times New Roman" w:hAnsi="Times New Roman" w:cs="Times New Roman"/>
                <w:sz w:val="24"/>
                <w:szCs w:val="24"/>
              </w:rPr>
              <w:t>v</w:t>
            </w:r>
            <w:r w:rsidR="00C11869">
              <w:rPr>
                <w:rFonts w:ascii="Times New Roman" w:eastAsia="Times New Roman" w:hAnsi="Times New Roman" w:cs="Times New Roman"/>
                <w:sz w:val="24"/>
                <w:szCs w:val="24"/>
              </w:rPr>
              <w:t>eterinarinis, p</w:t>
            </w:r>
            <w:r w:rsidR="00F87865">
              <w:rPr>
                <w:rFonts w:ascii="Times New Roman" w:eastAsia="Times New Roman" w:hAnsi="Times New Roman" w:cs="Times New Roman"/>
                <w:sz w:val="24"/>
                <w:szCs w:val="24"/>
              </w:rPr>
              <w:t>ortatyvinis</w:t>
            </w:r>
            <w:r w:rsidR="00C11869">
              <w:rPr>
                <w:rFonts w:ascii="Times New Roman" w:eastAsia="Times New Roman" w:hAnsi="Times New Roman" w:cs="Times New Roman"/>
                <w:sz w:val="24"/>
                <w:szCs w:val="24"/>
              </w:rPr>
              <w:t>,</w:t>
            </w:r>
            <w:r w:rsidR="00F87865" w:rsidRPr="00F87865">
              <w:rPr>
                <w:rFonts w:ascii="Times New Roman" w:eastAsia="Times New Roman" w:hAnsi="Times New Roman" w:cs="Times New Roman"/>
                <w:sz w:val="24"/>
                <w:szCs w:val="24"/>
              </w:rPr>
              <w:t xml:space="preserve"> </w:t>
            </w:r>
            <w:r w:rsidR="005758E2">
              <w:rPr>
                <w:rFonts w:ascii="Times New Roman" w:eastAsia="Times New Roman" w:hAnsi="Times New Roman" w:cs="Times New Roman"/>
                <w:sz w:val="24"/>
                <w:szCs w:val="24"/>
              </w:rPr>
              <w:t xml:space="preserve">automatinis </w:t>
            </w:r>
            <w:r w:rsidR="00F87865" w:rsidRPr="00F87865">
              <w:rPr>
                <w:rFonts w:ascii="Times New Roman" w:eastAsia="Times New Roman" w:hAnsi="Times New Roman" w:cs="Times New Roman"/>
                <w:sz w:val="24"/>
                <w:szCs w:val="24"/>
              </w:rPr>
              <w:t>kraujospūdžio matuoklis.</w:t>
            </w:r>
          </w:p>
        </w:tc>
        <w:tc>
          <w:tcPr>
            <w:tcW w:w="3544" w:type="dxa"/>
            <w:shd w:val="clear" w:color="auto" w:fill="auto"/>
            <w:vAlign w:val="center"/>
          </w:tcPr>
          <w:p w14:paraId="0A37501D" w14:textId="77777777" w:rsidR="00B358C8" w:rsidRPr="00E215EA" w:rsidRDefault="00B358C8" w:rsidP="00B358C8">
            <w:pPr>
              <w:spacing w:after="0" w:line="240" w:lineRule="auto"/>
              <w:jc w:val="both"/>
              <w:rPr>
                <w:rFonts w:ascii="Times New Roman" w:eastAsia="Times New Roman" w:hAnsi="Times New Roman" w:cs="Times New Roman"/>
                <w:sz w:val="24"/>
                <w:szCs w:val="24"/>
                <w:lang w:eastAsia="lt-LT"/>
              </w:rPr>
            </w:pPr>
          </w:p>
        </w:tc>
      </w:tr>
      <w:tr w:rsidR="006F5FBD" w:rsidRPr="00E215EA" w14:paraId="211BEB88" w14:textId="77777777" w:rsidTr="000530A7">
        <w:trPr>
          <w:trHeight w:val="636"/>
        </w:trPr>
        <w:tc>
          <w:tcPr>
            <w:tcW w:w="709" w:type="dxa"/>
            <w:shd w:val="clear" w:color="auto" w:fill="auto"/>
            <w:noWrap/>
            <w:vAlign w:val="center"/>
          </w:tcPr>
          <w:p w14:paraId="327ED4CA" w14:textId="68DCAD77" w:rsidR="006F5FBD" w:rsidRPr="00E215EA" w:rsidRDefault="006F5FBD" w:rsidP="000530A7">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2</w:t>
            </w:r>
          </w:p>
        </w:tc>
        <w:tc>
          <w:tcPr>
            <w:tcW w:w="2410" w:type="dxa"/>
            <w:shd w:val="clear" w:color="auto" w:fill="auto"/>
            <w:noWrap/>
            <w:vAlign w:val="center"/>
          </w:tcPr>
          <w:p w14:paraId="46B6088C" w14:textId="3A16874D" w:rsidR="006F5FBD" w:rsidRPr="004E6753" w:rsidRDefault="00E823D3" w:rsidP="006F5FBD">
            <w:pPr>
              <w:spacing w:after="0" w:line="240" w:lineRule="auto"/>
              <w:rPr>
                <w:rFonts w:ascii="Times New Roman" w:eastAsia="Times New Roman" w:hAnsi="Times New Roman" w:cs="Times New Roman"/>
                <w:color w:val="FF0000"/>
                <w:sz w:val="24"/>
                <w:szCs w:val="24"/>
                <w:lang w:val="en-US" w:eastAsia="lt-LT"/>
              </w:rPr>
            </w:pPr>
            <w:r>
              <w:rPr>
                <w:rFonts w:ascii="Times New Roman" w:eastAsia="Times New Roman" w:hAnsi="Times New Roman" w:cs="Times New Roman"/>
                <w:sz w:val="24"/>
                <w:szCs w:val="24"/>
                <w:lang w:eastAsia="lt-LT"/>
              </w:rPr>
              <w:t>Funkcijos</w:t>
            </w:r>
          </w:p>
        </w:tc>
        <w:tc>
          <w:tcPr>
            <w:tcW w:w="3969" w:type="dxa"/>
            <w:shd w:val="clear" w:color="auto" w:fill="auto"/>
            <w:vAlign w:val="center"/>
          </w:tcPr>
          <w:p w14:paraId="5072C16B" w14:textId="4F0F005D" w:rsidR="006F5FBD" w:rsidRPr="004E6753" w:rsidRDefault="002E0DFA" w:rsidP="003F5D4E">
            <w:pPr>
              <w:jc w:val="both"/>
              <w:rPr>
                <w:rFonts w:ascii="Times New Roman" w:hAnsi="Times New Roman" w:cs="Times New Roman"/>
                <w:sz w:val="24"/>
                <w:szCs w:val="24"/>
              </w:rPr>
            </w:pPr>
            <w:r>
              <w:rPr>
                <w:rFonts w:ascii="Times New Roman" w:hAnsi="Times New Roman" w:cs="Times New Roman"/>
                <w:color w:val="000000"/>
                <w:sz w:val="24"/>
                <w:szCs w:val="24"/>
              </w:rPr>
              <w:t xml:space="preserve">Turi būti </w:t>
            </w:r>
            <w:proofErr w:type="spellStart"/>
            <w:r w:rsidR="00E823D3">
              <w:rPr>
                <w:rFonts w:ascii="Times New Roman" w:hAnsi="Times New Roman" w:cs="Times New Roman"/>
                <w:color w:val="000000"/>
                <w:sz w:val="24"/>
                <w:szCs w:val="24"/>
              </w:rPr>
              <w:t>S</w:t>
            </w:r>
            <w:r w:rsidR="00E823D3" w:rsidRPr="00E823D3">
              <w:rPr>
                <w:rFonts w:ascii="Times New Roman" w:hAnsi="Times New Roman" w:cs="Times New Roman"/>
                <w:color w:val="000000"/>
                <w:sz w:val="24"/>
                <w:szCs w:val="24"/>
              </w:rPr>
              <w:t>istolini</w:t>
            </w:r>
            <w:r w:rsidR="00E823D3">
              <w:rPr>
                <w:rFonts w:ascii="Times New Roman" w:hAnsi="Times New Roman" w:cs="Times New Roman"/>
                <w:color w:val="000000"/>
                <w:sz w:val="24"/>
                <w:szCs w:val="24"/>
              </w:rPr>
              <w:t>o</w:t>
            </w:r>
            <w:proofErr w:type="spellEnd"/>
            <w:r w:rsidR="00E823D3" w:rsidRPr="00E823D3">
              <w:rPr>
                <w:rFonts w:ascii="Times New Roman" w:hAnsi="Times New Roman" w:cs="Times New Roman"/>
                <w:color w:val="000000"/>
                <w:sz w:val="24"/>
                <w:szCs w:val="24"/>
              </w:rPr>
              <w:t xml:space="preserve"> ir </w:t>
            </w:r>
            <w:proofErr w:type="spellStart"/>
            <w:r w:rsidR="00E823D3" w:rsidRPr="00E823D3">
              <w:rPr>
                <w:rFonts w:ascii="Times New Roman" w:hAnsi="Times New Roman" w:cs="Times New Roman"/>
                <w:color w:val="000000"/>
                <w:sz w:val="24"/>
                <w:szCs w:val="24"/>
              </w:rPr>
              <w:t>diastolini</w:t>
            </w:r>
            <w:r w:rsidR="00E823D3">
              <w:rPr>
                <w:rFonts w:ascii="Times New Roman" w:hAnsi="Times New Roman" w:cs="Times New Roman"/>
                <w:color w:val="000000"/>
                <w:sz w:val="24"/>
                <w:szCs w:val="24"/>
              </w:rPr>
              <w:t>o</w:t>
            </w:r>
            <w:proofErr w:type="spellEnd"/>
            <w:r w:rsidR="00E823D3" w:rsidRPr="00E823D3">
              <w:rPr>
                <w:rFonts w:ascii="Times New Roman" w:hAnsi="Times New Roman" w:cs="Times New Roman"/>
                <w:color w:val="000000"/>
                <w:sz w:val="24"/>
                <w:szCs w:val="24"/>
              </w:rPr>
              <w:t xml:space="preserve"> kraujospūdžio</w:t>
            </w:r>
            <w:r w:rsidR="002E2F4B">
              <w:rPr>
                <w:rFonts w:ascii="Times New Roman" w:hAnsi="Times New Roman" w:cs="Times New Roman"/>
                <w:color w:val="000000"/>
                <w:sz w:val="24"/>
                <w:szCs w:val="24"/>
              </w:rPr>
              <w:t>,</w:t>
            </w:r>
            <w:r w:rsidR="00E823D3">
              <w:rPr>
                <w:rFonts w:ascii="Times New Roman" w:hAnsi="Times New Roman" w:cs="Times New Roman"/>
                <w:color w:val="000000"/>
                <w:sz w:val="24"/>
                <w:szCs w:val="24"/>
              </w:rPr>
              <w:t xml:space="preserve"> </w:t>
            </w:r>
            <w:r w:rsidR="00E823D3" w:rsidRPr="00E823D3">
              <w:rPr>
                <w:rFonts w:ascii="Times New Roman" w:hAnsi="Times New Roman" w:cs="Times New Roman"/>
                <w:color w:val="000000"/>
                <w:sz w:val="24"/>
                <w:szCs w:val="24"/>
              </w:rPr>
              <w:t>vidutini</w:t>
            </w:r>
            <w:r w:rsidR="002E2F4B">
              <w:rPr>
                <w:rFonts w:ascii="Times New Roman" w:hAnsi="Times New Roman" w:cs="Times New Roman"/>
                <w:color w:val="000000"/>
                <w:sz w:val="24"/>
                <w:szCs w:val="24"/>
              </w:rPr>
              <w:t>o</w:t>
            </w:r>
            <w:r w:rsidR="00E823D3" w:rsidRPr="00E823D3">
              <w:rPr>
                <w:rFonts w:ascii="Times New Roman" w:hAnsi="Times New Roman" w:cs="Times New Roman"/>
                <w:color w:val="000000"/>
                <w:sz w:val="24"/>
                <w:szCs w:val="24"/>
              </w:rPr>
              <w:t xml:space="preserve"> arterini</w:t>
            </w:r>
            <w:r w:rsidR="002E2F4B">
              <w:rPr>
                <w:rFonts w:ascii="Times New Roman" w:hAnsi="Times New Roman" w:cs="Times New Roman"/>
                <w:color w:val="000000"/>
                <w:sz w:val="24"/>
                <w:szCs w:val="24"/>
              </w:rPr>
              <w:t>o</w:t>
            </w:r>
            <w:r w:rsidR="00E823D3" w:rsidRPr="00E823D3">
              <w:rPr>
                <w:rFonts w:ascii="Times New Roman" w:hAnsi="Times New Roman" w:cs="Times New Roman"/>
                <w:color w:val="000000"/>
                <w:sz w:val="24"/>
                <w:szCs w:val="24"/>
              </w:rPr>
              <w:t xml:space="preserve"> slėgi</w:t>
            </w:r>
            <w:r w:rsidR="002E2F4B">
              <w:rPr>
                <w:rFonts w:ascii="Times New Roman" w:hAnsi="Times New Roman" w:cs="Times New Roman"/>
                <w:color w:val="000000"/>
                <w:sz w:val="24"/>
                <w:szCs w:val="24"/>
              </w:rPr>
              <w:t>o</w:t>
            </w:r>
            <w:r w:rsidR="00E823D3" w:rsidRPr="00E823D3">
              <w:rPr>
                <w:rFonts w:ascii="Times New Roman" w:hAnsi="Times New Roman" w:cs="Times New Roman"/>
                <w:color w:val="000000"/>
                <w:sz w:val="24"/>
                <w:szCs w:val="24"/>
              </w:rPr>
              <w:t xml:space="preserve"> bei puls</w:t>
            </w:r>
            <w:r w:rsidR="002E2F4B">
              <w:rPr>
                <w:rFonts w:ascii="Times New Roman" w:hAnsi="Times New Roman" w:cs="Times New Roman"/>
                <w:color w:val="000000"/>
                <w:sz w:val="24"/>
                <w:szCs w:val="24"/>
              </w:rPr>
              <w:t>o</w:t>
            </w:r>
            <w:r w:rsidR="00E823D3">
              <w:rPr>
                <w:rFonts w:ascii="Times New Roman" w:hAnsi="Times New Roman" w:cs="Times New Roman"/>
                <w:color w:val="000000"/>
                <w:sz w:val="24"/>
                <w:szCs w:val="24"/>
              </w:rPr>
              <w:t xml:space="preserve"> matavimas</w:t>
            </w:r>
            <w:r w:rsidR="002E2F4B">
              <w:rPr>
                <w:rFonts w:ascii="Times New Roman" w:hAnsi="Times New Roman" w:cs="Times New Roman"/>
                <w:color w:val="000000"/>
                <w:sz w:val="24"/>
                <w:szCs w:val="24"/>
              </w:rPr>
              <w:t>.</w:t>
            </w:r>
          </w:p>
        </w:tc>
        <w:tc>
          <w:tcPr>
            <w:tcW w:w="3544" w:type="dxa"/>
            <w:shd w:val="clear" w:color="auto" w:fill="auto"/>
            <w:vAlign w:val="center"/>
          </w:tcPr>
          <w:p w14:paraId="5D73088D" w14:textId="77777777" w:rsidR="006F5FBD" w:rsidRPr="00E215EA" w:rsidRDefault="006F5FBD" w:rsidP="006F5FBD">
            <w:pPr>
              <w:spacing w:after="0" w:line="240" w:lineRule="auto"/>
              <w:jc w:val="both"/>
              <w:rPr>
                <w:rFonts w:ascii="Times New Roman" w:eastAsia="Times New Roman" w:hAnsi="Times New Roman" w:cs="Times New Roman"/>
                <w:sz w:val="24"/>
                <w:szCs w:val="24"/>
                <w:lang w:eastAsia="lt-LT"/>
              </w:rPr>
            </w:pPr>
          </w:p>
        </w:tc>
      </w:tr>
      <w:tr w:rsidR="00C06442" w:rsidRPr="00E215EA" w14:paraId="11897480" w14:textId="77777777" w:rsidTr="000530A7">
        <w:trPr>
          <w:trHeight w:val="636"/>
        </w:trPr>
        <w:tc>
          <w:tcPr>
            <w:tcW w:w="709" w:type="dxa"/>
            <w:shd w:val="clear" w:color="auto" w:fill="auto"/>
            <w:noWrap/>
            <w:vAlign w:val="center"/>
          </w:tcPr>
          <w:p w14:paraId="407EF811" w14:textId="3D319726" w:rsidR="00C06442" w:rsidRPr="00E215EA" w:rsidRDefault="00C06442" w:rsidP="000530A7">
            <w:pPr>
              <w:spacing w:after="0" w:line="240" w:lineRule="auto"/>
              <w:rPr>
                <w:rFonts w:ascii="Times New Roman" w:eastAsia="Times New Roman" w:hAnsi="Times New Roman" w:cs="Times New Roman"/>
                <w:sz w:val="24"/>
                <w:szCs w:val="24"/>
                <w:lang w:eastAsia="lt-LT"/>
              </w:rPr>
            </w:pPr>
            <w:r w:rsidRPr="00E215EA">
              <w:rPr>
                <w:rFonts w:ascii="Times New Roman" w:eastAsia="Times New Roman" w:hAnsi="Times New Roman" w:cs="Times New Roman"/>
                <w:sz w:val="24"/>
                <w:szCs w:val="24"/>
                <w:lang w:eastAsia="lt-LT"/>
              </w:rPr>
              <w:t>3</w:t>
            </w:r>
          </w:p>
        </w:tc>
        <w:tc>
          <w:tcPr>
            <w:tcW w:w="2410" w:type="dxa"/>
            <w:shd w:val="clear" w:color="auto" w:fill="auto"/>
            <w:noWrap/>
            <w:vAlign w:val="center"/>
          </w:tcPr>
          <w:p w14:paraId="61FF7925" w14:textId="65039E82" w:rsidR="00C06442" w:rsidRDefault="00C06442" w:rsidP="00C0644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Gyvūnų pasirinkimo modulis</w:t>
            </w:r>
          </w:p>
        </w:tc>
        <w:tc>
          <w:tcPr>
            <w:tcW w:w="3969" w:type="dxa"/>
            <w:shd w:val="clear" w:color="auto" w:fill="auto"/>
            <w:vAlign w:val="center"/>
          </w:tcPr>
          <w:p w14:paraId="6F90E7D6" w14:textId="5D3E17C3" w:rsidR="00C06442" w:rsidRPr="00E975C5" w:rsidRDefault="00EA1D8A" w:rsidP="00C0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Turi būti </w:t>
            </w:r>
            <w:r w:rsidR="00C06442" w:rsidRPr="00E975C5">
              <w:rPr>
                <w:rFonts w:ascii="Times New Roman" w:eastAsia="Times New Roman" w:hAnsi="Times New Roman" w:cs="Times New Roman"/>
                <w:sz w:val="24"/>
                <w:szCs w:val="24"/>
              </w:rPr>
              <w:t>Mažų gyvūnų režimas - gyvūnams (&lt;8 kg), katėms ir šunims, matuoti.</w:t>
            </w:r>
          </w:p>
          <w:p w14:paraId="20D75989" w14:textId="3DE7673B" w:rsidR="00C06442" w:rsidRPr="00E975C5" w:rsidRDefault="00EA1D8A" w:rsidP="00C064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Turi būti </w:t>
            </w:r>
            <w:r w:rsidR="00C06442" w:rsidRPr="00E975C5">
              <w:rPr>
                <w:rFonts w:ascii="Times New Roman" w:eastAsia="Times New Roman" w:hAnsi="Times New Roman" w:cs="Times New Roman"/>
                <w:sz w:val="24"/>
                <w:szCs w:val="24"/>
              </w:rPr>
              <w:t>Didelių gyvūnų režimas dideliems gyvūnams (&gt;8 kg), šunims matuoti.</w:t>
            </w:r>
          </w:p>
        </w:tc>
        <w:tc>
          <w:tcPr>
            <w:tcW w:w="3544" w:type="dxa"/>
            <w:shd w:val="clear" w:color="auto" w:fill="auto"/>
            <w:vAlign w:val="center"/>
          </w:tcPr>
          <w:p w14:paraId="00928F20" w14:textId="77777777" w:rsidR="00C06442" w:rsidRPr="00E215EA" w:rsidRDefault="00C06442" w:rsidP="00C06442">
            <w:pPr>
              <w:spacing w:after="0" w:line="240" w:lineRule="auto"/>
              <w:jc w:val="both"/>
              <w:rPr>
                <w:rFonts w:ascii="Times New Roman" w:eastAsia="Times New Roman" w:hAnsi="Times New Roman" w:cs="Times New Roman"/>
                <w:sz w:val="24"/>
                <w:szCs w:val="24"/>
                <w:lang w:eastAsia="lt-LT"/>
              </w:rPr>
            </w:pPr>
          </w:p>
        </w:tc>
      </w:tr>
      <w:tr w:rsidR="00A76C4E" w:rsidRPr="00E215EA" w14:paraId="3B6716C6" w14:textId="77777777" w:rsidTr="000530A7">
        <w:trPr>
          <w:trHeight w:val="636"/>
        </w:trPr>
        <w:tc>
          <w:tcPr>
            <w:tcW w:w="709" w:type="dxa"/>
            <w:shd w:val="clear" w:color="auto" w:fill="auto"/>
            <w:noWrap/>
            <w:vAlign w:val="center"/>
          </w:tcPr>
          <w:p w14:paraId="038B8DF5" w14:textId="21C5CB77" w:rsidR="00A76C4E" w:rsidRPr="00E215EA"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2410" w:type="dxa"/>
            <w:shd w:val="clear" w:color="auto" w:fill="auto"/>
            <w:noWrap/>
            <w:vAlign w:val="center"/>
          </w:tcPr>
          <w:p w14:paraId="1BD19266" w14:textId="18B985DE" w:rsidR="00A76C4E" w:rsidRDefault="00A76C4E" w:rsidP="00C0644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Matavimo intervalas</w:t>
            </w:r>
          </w:p>
        </w:tc>
        <w:tc>
          <w:tcPr>
            <w:tcW w:w="3969" w:type="dxa"/>
            <w:shd w:val="clear" w:color="auto" w:fill="auto"/>
            <w:vAlign w:val="center"/>
          </w:tcPr>
          <w:p w14:paraId="51EA14D7" w14:textId="0898E503" w:rsidR="00A76C4E" w:rsidRPr="00172446" w:rsidRDefault="00C774B0" w:rsidP="00C06442">
            <w:pPr>
              <w:spacing w:after="0" w:line="240" w:lineRule="auto"/>
              <w:jc w:val="both"/>
              <w:rPr>
                <w:rFonts w:ascii="Times New Roman" w:hAnsi="Times New Roman" w:cs="Times New Roman"/>
                <w:color w:val="221F1F"/>
                <w:sz w:val="24"/>
                <w:szCs w:val="24"/>
              </w:rPr>
            </w:pPr>
            <w:r>
              <w:rPr>
                <w:rFonts w:ascii="Times New Roman" w:hAnsi="Times New Roman" w:cs="Times New Roman"/>
                <w:color w:val="221F1F"/>
                <w:sz w:val="24"/>
                <w:szCs w:val="24"/>
              </w:rPr>
              <w:t>I</w:t>
            </w:r>
            <w:r w:rsidR="00A76C4E" w:rsidRPr="00172446">
              <w:rPr>
                <w:rFonts w:ascii="Times New Roman" w:hAnsi="Times New Roman" w:cs="Times New Roman"/>
                <w:color w:val="221F1F"/>
                <w:sz w:val="24"/>
                <w:szCs w:val="24"/>
              </w:rPr>
              <w:t xml:space="preserve">ntervalo laiką galima nustatyti </w:t>
            </w:r>
            <w:r w:rsidR="006E462B">
              <w:rPr>
                <w:rFonts w:ascii="Times New Roman" w:hAnsi="Times New Roman" w:cs="Times New Roman"/>
                <w:color w:val="221F1F"/>
                <w:sz w:val="24"/>
                <w:szCs w:val="24"/>
              </w:rPr>
              <w:t xml:space="preserve">iš </w:t>
            </w:r>
            <w:r w:rsidR="00172446">
              <w:rPr>
                <w:rFonts w:ascii="Times New Roman" w:hAnsi="Times New Roman" w:cs="Times New Roman"/>
                <w:color w:val="221F1F"/>
                <w:sz w:val="24"/>
                <w:szCs w:val="24"/>
              </w:rPr>
              <w:t xml:space="preserve">ne mažiau </w:t>
            </w:r>
            <w:r>
              <w:rPr>
                <w:rFonts w:ascii="Times New Roman" w:hAnsi="Times New Roman" w:cs="Times New Roman"/>
                <w:color w:val="221F1F"/>
                <w:sz w:val="24"/>
                <w:szCs w:val="24"/>
              </w:rPr>
              <w:t xml:space="preserve">kaip </w:t>
            </w:r>
            <w:r w:rsidR="00172446">
              <w:rPr>
                <w:rFonts w:ascii="Times New Roman" w:hAnsi="Times New Roman" w:cs="Times New Roman"/>
                <w:color w:val="221F1F"/>
                <w:sz w:val="24"/>
                <w:szCs w:val="24"/>
                <w:lang w:val="en-US"/>
              </w:rPr>
              <w:t xml:space="preserve">10 </w:t>
            </w:r>
            <w:r>
              <w:rPr>
                <w:rFonts w:ascii="Times New Roman" w:hAnsi="Times New Roman" w:cs="Times New Roman"/>
                <w:color w:val="221F1F"/>
                <w:sz w:val="24"/>
                <w:szCs w:val="24"/>
              </w:rPr>
              <w:t>pasirinkimų</w:t>
            </w:r>
            <w:r w:rsidR="00A76C4E" w:rsidRPr="00172446">
              <w:rPr>
                <w:rFonts w:ascii="Times New Roman" w:hAnsi="Times New Roman" w:cs="Times New Roman"/>
                <w:color w:val="221F1F"/>
                <w:sz w:val="24"/>
                <w:szCs w:val="24"/>
              </w:rPr>
              <w:t>.</w:t>
            </w:r>
          </w:p>
        </w:tc>
        <w:tc>
          <w:tcPr>
            <w:tcW w:w="3544" w:type="dxa"/>
            <w:shd w:val="clear" w:color="auto" w:fill="auto"/>
            <w:vAlign w:val="center"/>
          </w:tcPr>
          <w:p w14:paraId="1C2E6861" w14:textId="77777777" w:rsidR="00A76C4E" w:rsidRPr="00E215EA" w:rsidRDefault="00A76C4E" w:rsidP="00C06442">
            <w:pPr>
              <w:spacing w:after="0" w:line="240" w:lineRule="auto"/>
              <w:jc w:val="both"/>
              <w:rPr>
                <w:rFonts w:ascii="Times New Roman" w:eastAsia="Times New Roman" w:hAnsi="Times New Roman" w:cs="Times New Roman"/>
                <w:sz w:val="24"/>
                <w:szCs w:val="24"/>
                <w:lang w:eastAsia="lt-LT"/>
              </w:rPr>
            </w:pPr>
          </w:p>
        </w:tc>
      </w:tr>
      <w:tr w:rsidR="00910668" w:rsidRPr="00E215EA" w14:paraId="07C3983E" w14:textId="77777777" w:rsidTr="000530A7">
        <w:trPr>
          <w:trHeight w:val="636"/>
        </w:trPr>
        <w:tc>
          <w:tcPr>
            <w:tcW w:w="709" w:type="dxa"/>
            <w:shd w:val="clear" w:color="auto" w:fill="auto"/>
            <w:noWrap/>
            <w:vAlign w:val="center"/>
          </w:tcPr>
          <w:p w14:paraId="41FD3B2D" w14:textId="4320F6FB" w:rsidR="00910668" w:rsidRPr="00E215EA"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410" w:type="dxa"/>
            <w:shd w:val="clear" w:color="auto" w:fill="auto"/>
            <w:noWrap/>
            <w:vAlign w:val="center"/>
          </w:tcPr>
          <w:p w14:paraId="2AD4047E" w14:textId="7833F733" w:rsidR="00910668" w:rsidRDefault="00910668" w:rsidP="00910668">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Matavimo ribos</w:t>
            </w:r>
          </w:p>
        </w:tc>
        <w:tc>
          <w:tcPr>
            <w:tcW w:w="3969" w:type="dxa"/>
            <w:shd w:val="clear" w:color="auto" w:fill="auto"/>
            <w:vAlign w:val="center"/>
          </w:tcPr>
          <w:p w14:paraId="414F24CF" w14:textId="1FBDC719" w:rsidR="000530A7" w:rsidRPr="00BC51D4" w:rsidRDefault="00BC51D4" w:rsidP="00910668">
            <w:pPr>
              <w:spacing w:after="0" w:line="240" w:lineRule="auto"/>
              <w:jc w:val="both"/>
              <w:rPr>
                <w:rFonts w:ascii="Times New Roman" w:eastAsia="Times New Roman" w:hAnsi="Times New Roman" w:cs="Times New Roman"/>
                <w:sz w:val="24"/>
                <w:szCs w:val="24"/>
              </w:rPr>
            </w:pPr>
            <w:r w:rsidRPr="00BC51D4">
              <w:rPr>
                <w:rFonts w:ascii="Times New Roman" w:hAnsi="Times New Roman" w:cs="Times New Roman"/>
                <w:sz w:val="24"/>
                <w:szCs w:val="24"/>
              </w:rPr>
              <w:t xml:space="preserve">Kraujospūdžio diapazonas: ne platesnėse ribose nei </w:t>
            </w:r>
            <w:r w:rsidRPr="00BC51D4">
              <w:rPr>
                <w:rFonts w:ascii="Times New Roman" w:eastAsia="Times New Roman" w:hAnsi="Times New Roman" w:cs="Times New Roman"/>
                <w:sz w:val="24"/>
                <w:szCs w:val="24"/>
              </w:rPr>
              <w:t xml:space="preserve">nuo 0 </w:t>
            </w:r>
            <w:proofErr w:type="spellStart"/>
            <w:r w:rsidRPr="00BC51D4">
              <w:rPr>
                <w:rFonts w:ascii="Times New Roman" w:eastAsia="Times New Roman" w:hAnsi="Times New Roman" w:cs="Times New Roman"/>
                <w:sz w:val="24"/>
                <w:szCs w:val="24"/>
              </w:rPr>
              <w:t>mmHg</w:t>
            </w:r>
            <w:proofErr w:type="spellEnd"/>
            <w:r w:rsidRPr="00BC51D4">
              <w:rPr>
                <w:rFonts w:ascii="Times New Roman" w:eastAsia="Times New Roman" w:hAnsi="Times New Roman" w:cs="Times New Roman"/>
                <w:sz w:val="24"/>
                <w:szCs w:val="24"/>
              </w:rPr>
              <w:t xml:space="preserve"> iki 300 </w:t>
            </w:r>
            <w:proofErr w:type="spellStart"/>
            <w:r w:rsidRPr="00BC51D4">
              <w:rPr>
                <w:rFonts w:ascii="Times New Roman" w:eastAsia="Times New Roman" w:hAnsi="Times New Roman" w:cs="Times New Roman"/>
                <w:sz w:val="24"/>
                <w:szCs w:val="24"/>
              </w:rPr>
              <w:t>mmHg</w:t>
            </w:r>
            <w:proofErr w:type="spellEnd"/>
          </w:p>
          <w:p w14:paraId="22BD12C4" w14:textId="4CE8B79F" w:rsidR="00910668" w:rsidRPr="00701E5C" w:rsidRDefault="00910668" w:rsidP="00910668">
            <w:pPr>
              <w:spacing w:after="0" w:line="240" w:lineRule="auto"/>
              <w:jc w:val="both"/>
              <w:rPr>
                <w:rFonts w:ascii="Times New Roman" w:eastAsia="Times New Roman" w:hAnsi="Times New Roman" w:cs="Times New Roman"/>
                <w:sz w:val="24"/>
                <w:szCs w:val="24"/>
              </w:rPr>
            </w:pPr>
            <w:r w:rsidRPr="00D30722">
              <w:rPr>
                <w:rFonts w:ascii="Times New Roman" w:eastAsia="Times New Roman" w:hAnsi="Times New Roman" w:cs="Times New Roman"/>
                <w:sz w:val="24"/>
                <w:szCs w:val="24"/>
              </w:rPr>
              <w:t xml:space="preserve">Pulso dažnio viršutinės ir apatinės ribos nustatymo diapazonas: </w:t>
            </w:r>
            <w:r w:rsidR="00F365C6" w:rsidRPr="00BC51D4">
              <w:rPr>
                <w:rFonts w:ascii="Times New Roman" w:hAnsi="Times New Roman" w:cs="Times New Roman"/>
                <w:sz w:val="24"/>
                <w:szCs w:val="24"/>
              </w:rPr>
              <w:t xml:space="preserve">ne platesnėse ribose nei </w:t>
            </w:r>
            <w:r w:rsidR="009028C6">
              <w:rPr>
                <w:rFonts w:ascii="Times New Roman" w:eastAsia="Times New Roman" w:hAnsi="Times New Roman" w:cs="Times New Roman"/>
                <w:sz w:val="24"/>
                <w:szCs w:val="24"/>
              </w:rPr>
              <w:t xml:space="preserve">nuo </w:t>
            </w:r>
            <w:r w:rsidR="00BC51D4">
              <w:rPr>
                <w:rFonts w:ascii="Times New Roman" w:eastAsia="Times New Roman" w:hAnsi="Times New Roman" w:cs="Times New Roman"/>
                <w:sz w:val="24"/>
                <w:szCs w:val="24"/>
              </w:rPr>
              <w:t>0</w:t>
            </w:r>
            <w:r w:rsidR="00BC51D4" w:rsidRPr="00D30722">
              <w:rPr>
                <w:rFonts w:ascii="Times New Roman" w:eastAsia="Times New Roman" w:hAnsi="Times New Roman" w:cs="Times New Roman"/>
                <w:sz w:val="24"/>
                <w:szCs w:val="24"/>
              </w:rPr>
              <w:t xml:space="preserve"> </w:t>
            </w:r>
            <w:r w:rsidR="009028C6">
              <w:rPr>
                <w:rFonts w:ascii="Times New Roman" w:eastAsia="Times New Roman" w:hAnsi="Times New Roman" w:cs="Times New Roman"/>
                <w:sz w:val="24"/>
                <w:szCs w:val="24"/>
              </w:rPr>
              <w:t>iki</w:t>
            </w:r>
            <w:r w:rsidRPr="00D30722">
              <w:rPr>
                <w:rFonts w:ascii="Times New Roman" w:eastAsia="Times New Roman" w:hAnsi="Times New Roman" w:cs="Times New Roman"/>
                <w:sz w:val="24"/>
                <w:szCs w:val="24"/>
              </w:rPr>
              <w:t xml:space="preserve"> 500 </w:t>
            </w:r>
            <w:r w:rsidR="00963558" w:rsidRPr="00D30722">
              <w:rPr>
                <w:rFonts w:ascii="Times New Roman" w:eastAsia="Times New Roman" w:hAnsi="Times New Roman" w:cs="Times New Roman"/>
                <w:sz w:val="24"/>
                <w:szCs w:val="24"/>
              </w:rPr>
              <w:t>dūži</w:t>
            </w:r>
            <w:r w:rsidR="00963558">
              <w:rPr>
                <w:rFonts w:ascii="Times New Roman" w:eastAsia="Times New Roman" w:hAnsi="Times New Roman" w:cs="Times New Roman"/>
                <w:sz w:val="24"/>
                <w:szCs w:val="24"/>
              </w:rPr>
              <w:t>ų</w:t>
            </w:r>
            <w:r w:rsidR="00963558" w:rsidRPr="00D30722">
              <w:rPr>
                <w:rFonts w:ascii="Times New Roman" w:eastAsia="Times New Roman" w:hAnsi="Times New Roman" w:cs="Times New Roman"/>
                <w:sz w:val="24"/>
                <w:szCs w:val="24"/>
              </w:rPr>
              <w:t xml:space="preserve"> </w:t>
            </w:r>
            <w:r w:rsidRPr="00D30722">
              <w:rPr>
                <w:rFonts w:ascii="Times New Roman" w:eastAsia="Times New Roman" w:hAnsi="Times New Roman" w:cs="Times New Roman"/>
                <w:sz w:val="24"/>
                <w:szCs w:val="24"/>
              </w:rPr>
              <w:t>per minutę</w:t>
            </w:r>
          </w:p>
        </w:tc>
        <w:tc>
          <w:tcPr>
            <w:tcW w:w="3544" w:type="dxa"/>
            <w:shd w:val="clear" w:color="auto" w:fill="auto"/>
            <w:vAlign w:val="center"/>
          </w:tcPr>
          <w:p w14:paraId="4A85BD7F" w14:textId="77777777" w:rsidR="00910668" w:rsidRPr="00E215EA" w:rsidRDefault="00910668" w:rsidP="00910668">
            <w:pPr>
              <w:spacing w:after="0" w:line="240" w:lineRule="auto"/>
              <w:jc w:val="both"/>
              <w:rPr>
                <w:rFonts w:ascii="Times New Roman" w:eastAsia="Times New Roman" w:hAnsi="Times New Roman" w:cs="Times New Roman"/>
                <w:sz w:val="24"/>
                <w:szCs w:val="24"/>
                <w:lang w:eastAsia="lt-LT"/>
              </w:rPr>
            </w:pPr>
          </w:p>
        </w:tc>
      </w:tr>
      <w:tr w:rsidR="006906AD" w:rsidRPr="00E215EA" w14:paraId="4D8A7145" w14:textId="77777777" w:rsidTr="000530A7">
        <w:trPr>
          <w:trHeight w:val="636"/>
        </w:trPr>
        <w:tc>
          <w:tcPr>
            <w:tcW w:w="709" w:type="dxa"/>
            <w:shd w:val="clear" w:color="auto" w:fill="auto"/>
            <w:noWrap/>
            <w:vAlign w:val="center"/>
          </w:tcPr>
          <w:p w14:paraId="1AD04DB6" w14:textId="41C016DA" w:rsidR="006906AD"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410" w:type="dxa"/>
            <w:shd w:val="clear" w:color="auto" w:fill="auto"/>
            <w:noWrap/>
            <w:vAlign w:val="center"/>
          </w:tcPr>
          <w:p w14:paraId="4441EFE5" w14:textId="649C4522" w:rsidR="006906AD" w:rsidRPr="006906AD" w:rsidRDefault="006906AD" w:rsidP="00910668">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Displėjus</w:t>
            </w:r>
          </w:p>
        </w:tc>
        <w:tc>
          <w:tcPr>
            <w:tcW w:w="3969" w:type="dxa"/>
            <w:shd w:val="clear" w:color="auto" w:fill="auto"/>
            <w:vAlign w:val="center"/>
          </w:tcPr>
          <w:p w14:paraId="309D078C" w14:textId="74F0DEDA" w:rsidR="006906AD" w:rsidRDefault="006906AD" w:rsidP="009106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 mažiau nei </w:t>
            </w:r>
            <w:r w:rsidRPr="006906AD">
              <w:rPr>
                <w:rFonts w:ascii="Times New Roman" w:eastAsia="Times New Roman" w:hAnsi="Times New Roman" w:cs="Times New Roman"/>
                <w:sz w:val="24"/>
                <w:szCs w:val="24"/>
              </w:rPr>
              <w:t xml:space="preserve">4.3 colių </w:t>
            </w:r>
            <w:proofErr w:type="spellStart"/>
            <w:r w:rsidRPr="006906AD">
              <w:rPr>
                <w:rFonts w:ascii="Times New Roman" w:eastAsia="Times New Roman" w:hAnsi="Times New Roman" w:cs="Times New Roman"/>
                <w:sz w:val="24"/>
                <w:szCs w:val="24"/>
              </w:rPr>
              <w:t>jutiklin</w:t>
            </w:r>
            <w:r>
              <w:rPr>
                <w:rFonts w:ascii="Times New Roman" w:eastAsia="Times New Roman" w:hAnsi="Times New Roman" w:cs="Times New Roman"/>
                <w:sz w:val="24"/>
                <w:szCs w:val="24"/>
              </w:rPr>
              <w:t>is</w:t>
            </w:r>
            <w:proofErr w:type="spellEnd"/>
            <w:r w:rsidRPr="006906AD">
              <w:rPr>
                <w:rFonts w:ascii="Times New Roman" w:eastAsia="Times New Roman" w:hAnsi="Times New Roman" w:cs="Times New Roman"/>
                <w:sz w:val="24"/>
                <w:szCs w:val="24"/>
              </w:rPr>
              <w:t xml:space="preserve"> ekran</w:t>
            </w:r>
            <w:r>
              <w:rPr>
                <w:rFonts w:ascii="Times New Roman" w:eastAsia="Times New Roman" w:hAnsi="Times New Roman" w:cs="Times New Roman"/>
                <w:sz w:val="24"/>
                <w:szCs w:val="24"/>
              </w:rPr>
              <w:t>as</w:t>
            </w:r>
          </w:p>
        </w:tc>
        <w:tc>
          <w:tcPr>
            <w:tcW w:w="3544" w:type="dxa"/>
            <w:shd w:val="clear" w:color="auto" w:fill="auto"/>
            <w:vAlign w:val="center"/>
          </w:tcPr>
          <w:p w14:paraId="13375A28" w14:textId="77777777" w:rsidR="006906AD" w:rsidRPr="00E215EA" w:rsidRDefault="006906AD" w:rsidP="00910668">
            <w:pPr>
              <w:spacing w:after="0" w:line="240" w:lineRule="auto"/>
              <w:jc w:val="both"/>
              <w:rPr>
                <w:rFonts w:ascii="Times New Roman" w:eastAsia="Times New Roman" w:hAnsi="Times New Roman" w:cs="Times New Roman"/>
                <w:sz w:val="24"/>
                <w:szCs w:val="24"/>
                <w:lang w:eastAsia="lt-LT"/>
              </w:rPr>
            </w:pPr>
          </w:p>
        </w:tc>
      </w:tr>
      <w:tr w:rsidR="00281512" w:rsidRPr="00E215EA" w14:paraId="3936974A" w14:textId="77777777" w:rsidTr="000530A7">
        <w:trPr>
          <w:trHeight w:val="636"/>
        </w:trPr>
        <w:tc>
          <w:tcPr>
            <w:tcW w:w="709" w:type="dxa"/>
            <w:shd w:val="clear" w:color="auto" w:fill="auto"/>
            <w:noWrap/>
            <w:vAlign w:val="center"/>
          </w:tcPr>
          <w:p w14:paraId="0AC6EAA4" w14:textId="16F26073" w:rsidR="00281512"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410" w:type="dxa"/>
            <w:shd w:val="clear" w:color="auto" w:fill="auto"/>
            <w:noWrap/>
            <w:vAlign w:val="center"/>
          </w:tcPr>
          <w:p w14:paraId="0C24544C" w14:textId="385F6C88" w:rsidR="00281512" w:rsidRDefault="00281512" w:rsidP="002815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Duomenų saugojimas</w:t>
            </w:r>
          </w:p>
        </w:tc>
        <w:tc>
          <w:tcPr>
            <w:tcW w:w="3969" w:type="dxa"/>
            <w:shd w:val="clear" w:color="auto" w:fill="auto"/>
            <w:vAlign w:val="center"/>
          </w:tcPr>
          <w:p w14:paraId="68C29C5B" w14:textId="076603D1" w:rsidR="00281512" w:rsidRDefault="00281512" w:rsidP="002815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Saugoma</w:t>
            </w:r>
            <w:r w:rsidRPr="005865FD">
              <w:rPr>
                <w:rFonts w:ascii="Times New Roman" w:eastAsia="Times New Roman" w:hAnsi="Times New Roman" w:cs="Times New Roman"/>
                <w:sz w:val="24"/>
                <w:szCs w:val="24"/>
              </w:rPr>
              <w:t xml:space="preserve"> iki 1000 duomenų grupių</w:t>
            </w:r>
            <w:r>
              <w:rPr>
                <w:rFonts w:ascii="Times New Roman" w:eastAsia="Times New Roman" w:hAnsi="Times New Roman" w:cs="Times New Roman"/>
                <w:sz w:val="24"/>
                <w:szCs w:val="24"/>
              </w:rPr>
              <w:t>.</w:t>
            </w:r>
          </w:p>
        </w:tc>
        <w:tc>
          <w:tcPr>
            <w:tcW w:w="3544" w:type="dxa"/>
            <w:shd w:val="clear" w:color="auto" w:fill="auto"/>
            <w:vAlign w:val="center"/>
          </w:tcPr>
          <w:p w14:paraId="0CF54A78" w14:textId="77777777" w:rsidR="00281512" w:rsidRPr="00E215EA" w:rsidRDefault="00281512" w:rsidP="00281512">
            <w:pPr>
              <w:spacing w:after="0" w:line="240" w:lineRule="auto"/>
              <w:jc w:val="both"/>
              <w:rPr>
                <w:rFonts w:ascii="Times New Roman" w:eastAsia="Times New Roman" w:hAnsi="Times New Roman" w:cs="Times New Roman"/>
                <w:sz w:val="24"/>
                <w:szCs w:val="24"/>
                <w:lang w:eastAsia="lt-LT"/>
              </w:rPr>
            </w:pPr>
          </w:p>
        </w:tc>
      </w:tr>
      <w:tr w:rsidR="00281512" w:rsidRPr="00E215EA" w14:paraId="2F490F4E" w14:textId="77777777" w:rsidTr="000530A7">
        <w:trPr>
          <w:trHeight w:val="636"/>
        </w:trPr>
        <w:tc>
          <w:tcPr>
            <w:tcW w:w="709" w:type="dxa"/>
            <w:shd w:val="clear" w:color="auto" w:fill="auto"/>
            <w:noWrap/>
            <w:vAlign w:val="center"/>
          </w:tcPr>
          <w:p w14:paraId="65CE91D7" w14:textId="0B754F83" w:rsidR="00281512" w:rsidRPr="00E215EA"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8</w:t>
            </w:r>
          </w:p>
        </w:tc>
        <w:tc>
          <w:tcPr>
            <w:tcW w:w="2410" w:type="dxa"/>
            <w:shd w:val="clear" w:color="auto" w:fill="auto"/>
            <w:noWrap/>
            <w:vAlign w:val="center"/>
          </w:tcPr>
          <w:p w14:paraId="40BDD400" w14:textId="08A99318" w:rsidR="00281512" w:rsidRDefault="00281512" w:rsidP="002815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Baterija</w:t>
            </w:r>
          </w:p>
        </w:tc>
        <w:tc>
          <w:tcPr>
            <w:tcW w:w="3969" w:type="dxa"/>
            <w:shd w:val="clear" w:color="auto" w:fill="auto"/>
            <w:vAlign w:val="center"/>
          </w:tcPr>
          <w:p w14:paraId="4D7AD73F" w14:textId="7D99FF6C" w:rsidR="00281512" w:rsidRPr="00D30722" w:rsidRDefault="00281512" w:rsidP="00281512">
            <w:pPr>
              <w:spacing w:after="0" w:line="240" w:lineRule="auto"/>
              <w:jc w:val="both"/>
              <w:rPr>
                <w:rFonts w:ascii="Times New Roman" w:eastAsia="Times New Roman" w:hAnsi="Times New Roman" w:cs="Times New Roman"/>
                <w:sz w:val="24"/>
                <w:szCs w:val="24"/>
              </w:rPr>
            </w:pPr>
            <w:r w:rsidRPr="002B2AA9">
              <w:rPr>
                <w:rFonts w:ascii="Times New Roman" w:eastAsia="Times New Roman" w:hAnsi="Times New Roman" w:cs="Times New Roman"/>
                <w:sz w:val="24"/>
                <w:szCs w:val="24"/>
              </w:rPr>
              <w:t xml:space="preserve">Ličio </w:t>
            </w:r>
            <w:r w:rsidR="00C11869">
              <w:rPr>
                <w:rFonts w:ascii="Times New Roman" w:eastAsia="Times New Roman" w:hAnsi="Times New Roman" w:cs="Times New Roman"/>
                <w:sz w:val="24"/>
                <w:szCs w:val="24"/>
              </w:rPr>
              <w:t xml:space="preserve">ar lygiavertė </w:t>
            </w:r>
            <w:r w:rsidRPr="002B2AA9">
              <w:rPr>
                <w:rFonts w:ascii="Times New Roman" w:eastAsia="Times New Roman" w:hAnsi="Times New Roman" w:cs="Times New Roman"/>
                <w:sz w:val="24"/>
                <w:szCs w:val="24"/>
              </w:rPr>
              <w:t>baterija</w:t>
            </w:r>
            <w:r>
              <w:rPr>
                <w:rFonts w:ascii="Times New Roman" w:eastAsia="Times New Roman" w:hAnsi="Times New Roman" w:cs="Times New Roman"/>
                <w:sz w:val="24"/>
                <w:szCs w:val="24"/>
              </w:rPr>
              <w:t xml:space="preserve"> </w:t>
            </w:r>
            <w:r w:rsidR="00EE0EFE">
              <w:rPr>
                <w:rFonts w:ascii="Times New Roman" w:eastAsia="Times New Roman" w:hAnsi="Times New Roman" w:cs="Times New Roman"/>
                <w:sz w:val="24"/>
                <w:szCs w:val="24"/>
              </w:rPr>
              <w:t>ir</w:t>
            </w:r>
            <w:r>
              <w:rPr>
                <w:rFonts w:ascii="Times New Roman" w:eastAsia="Times New Roman" w:hAnsi="Times New Roman" w:cs="Times New Roman"/>
                <w:sz w:val="24"/>
                <w:szCs w:val="24"/>
              </w:rPr>
              <w:t xml:space="preserve"> </w:t>
            </w:r>
            <w:r w:rsidRPr="00125717">
              <w:rPr>
                <w:rFonts w:ascii="Times New Roman" w:eastAsia="Times New Roman" w:hAnsi="Times New Roman" w:cs="Times New Roman"/>
                <w:sz w:val="24"/>
                <w:szCs w:val="24"/>
              </w:rPr>
              <w:t>kintamosios srovės adapteri</w:t>
            </w:r>
            <w:r>
              <w:rPr>
                <w:rFonts w:ascii="Times New Roman" w:eastAsia="Times New Roman" w:hAnsi="Times New Roman" w:cs="Times New Roman"/>
                <w:sz w:val="24"/>
                <w:szCs w:val="24"/>
              </w:rPr>
              <w:t>s.</w:t>
            </w:r>
            <w:r w:rsidRPr="00125717">
              <w:rPr>
                <w:rFonts w:ascii="Times New Roman" w:eastAsia="Times New Roman" w:hAnsi="Times New Roman" w:cs="Times New Roman"/>
                <w:sz w:val="24"/>
                <w:szCs w:val="24"/>
              </w:rPr>
              <w:t xml:space="preserve"> </w:t>
            </w:r>
            <w:r w:rsidR="00B56399">
              <w:rPr>
                <w:rFonts w:ascii="Times New Roman" w:eastAsia="Times New Roman" w:hAnsi="Times New Roman" w:cs="Times New Roman"/>
                <w:sz w:val="24"/>
                <w:szCs w:val="24"/>
              </w:rPr>
              <w:t xml:space="preserve">Ne mažiau </w:t>
            </w:r>
            <w:r w:rsidRPr="002B2AA9">
              <w:rPr>
                <w:rFonts w:ascii="Times New Roman" w:eastAsia="Times New Roman" w:hAnsi="Times New Roman" w:cs="Times New Roman"/>
                <w:color w:val="221F1F"/>
                <w:sz w:val="24"/>
                <w:szCs w:val="24"/>
              </w:rPr>
              <w:t>7.4 V, ne mažiau 2.6</w:t>
            </w:r>
            <w:r w:rsidR="00086631">
              <w:rPr>
                <w:rFonts w:ascii="Times New Roman" w:eastAsia="Times New Roman" w:hAnsi="Times New Roman" w:cs="Times New Roman"/>
                <w:color w:val="221F1F"/>
                <w:sz w:val="24"/>
                <w:szCs w:val="24"/>
              </w:rPr>
              <w:t xml:space="preserve"> </w:t>
            </w:r>
            <w:r w:rsidRPr="002B2AA9">
              <w:rPr>
                <w:rFonts w:ascii="Times New Roman" w:eastAsia="Times New Roman" w:hAnsi="Times New Roman" w:cs="Times New Roman"/>
                <w:color w:val="221F1F"/>
                <w:sz w:val="24"/>
                <w:szCs w:val="24"/>
              </w:rPr>
              <w:t>Ah</w:t>
            </w:r>
            <w:r w:rsidR="003436A5">
              <w:rPr>
                <w:rFonts w:ascii="Times New Roman" w:eastAsia="Times New Roman" w:hAnsi="Times New Roman" w:cs="Times New Roman"/>
                <w:color w:val="221F1F"/>
                <w:sz w:val="24"/>
                <w:szCs w:val="24"/>
              </w:rPr>
              <w:t xml:space="preserve">. </w:t>
            </w:r>
          </w:p>
        </w:tc>
        <w:tc>
          <w:tcPr>
            <w:tcW w:w="3544" w:type="dxa"/>
            <w:shd w:val="clear" w:color="auto" w:fill="auto"/>
            <w:vAlign w:val="center"/>
          </w:tcPr>
          <w:p w14:paraId="7CA05E28" w14:textId="77777777" w:rsidR="00281512" w:rsidRPr="00E215EA" w:rsidRDefault="00281512" w:rsidP="00281512">
            <w:pPr>
              <w:spacing w:after="0" w:line="240" w:lineRule="auto"/>
              <w:jc w:val="both"/>
              <w:rPr>
                <w:rFonts w:ascii="Times New Roman" w:eastAsia="Times New Roman" w:hAnsi="Times New Roman" w:cs="Times New Roman"/>
                <w:sz w:val="24"/>
                <w:szCs w:val="24"/>
                <w:lang w:eastAsia="lt-LT"/>
              </w:rPr>
            </w:pPr>
          </w:p>
        </w:tc>
      </w:tr>
      <w:tr w:rsidR="00281512" w:rsidRPr="00E215EA" w14:paraId="53D3A56B" w14:textId="77777777" w:rsidTr="000530A7">
        <w:trPr>
          <w:trHeight w:val="636"/>
        </w:trPr>
        <w:tc>
          <w:tcPr>
            <w:tcW w:w="709" w:type="dxa"/>
            <w:shd w:val="clear" w:color="auto" w:fill="auto"/>
            <w:noWrap/>
            <w:vAlign w:val="center"/>
          </w:tcPr>
          <w:p w14:paraId="5FE87AB3" w14:textId="161E74EA" w:rsidR="00281512" w:rsidRPr="00E215EA"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2410" w:type="dxa"/>
            <w:shd w:val="clear" w:color="auto" w:fill="auto"/>
            <w:noWrap/>
            <w:vAlign w:val="center"/>
          </w:tcPr>
          <w:p w14:paraId="74B804A2" w14:textId="33877331" w:rsidR="00281512" w:rsidRDefault="00281512" w:rsidP="002815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Aliarmo garso lygiai</w:t>
            </w:r>
          </w:p>
        </w:tc>
        <w:tc>
          <w:tcPr>
            <w:tcW w:w="3969" w:type="dxa"/>
            <w:shd w:val="clear" w:color="auto" w:fill="auto"/>
            <w:vAlign w:val="center"/>
          </w:tcPr>
          <w:p w14:paraId="5296B25D" w14:textId="6E5AEE99" w:rsidR="00281512" w:rsidRPr="002B2AA9" w:rsidRDefault="00281512" w:rsidP="002815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 mažiau 4</w:t>
            </w:r>
          </w:p>
        </w:tc>
        <w:tc>
          <w:tcPr>
            <w:tcW w:w="3544" w:type="dxa"/>
            <w:shd w:val="clear" w:color="auto" w:fill="auto"/>
            <w:vAlign w:val="center"/>
          </w:tcPr>
          <w:p w14:paraId="7A4568D5" w14:textId="77777777" w:rsidR="00281512" w:rsidRPr="00E215EA" w:rsidRDefault="00281512" w:rsidP="00281512">
            <w:pPr>
              <w:spacing w:after="0" w:line="240" w:lineRule="auto"/>
              <w:jc w:val="both"/>
              <w:rPr>
                <w:rFonts w:ascii="Times New Roman" w:eastAsia="Times New Roman" w:hAnsi="Times New Roman" w:cs="Times New Roman"/>
                <w:sz w:val="24"/>
                <w:szCs w:val="24"/>
                <w:lang w:eastAsia="lt-LT"/>
              </w:rPr>
            </w:pPr>
          </w:p>
        </w:tc>
      </w:tr>
      <w:tr w:rsidR="00BE1356" w:rsidRPr="00E215EA" w14:paraId="46B1B54E" w14:textId="77777777" w:rsidTr="00E84FEE">
        <w:trPr>
          <w:trHeight w:val="324"/>
        </w:trPr>
        <w:tc>
          <w:tcPr>
            <w:tcW w:w="709" w:type="dxa"/>
            <w:shd w:val="clear" w:color="auto" w:fill="auto"/>
            <w:noWrap/>
            <w:vAlign w:val="center"/>
          </w:tcPr>
          <w:p w14:paraId="21206F5F" w14:textId="4F9321E0" w:rsidR="00BE1356" w:rsidRPr="00E215EA" w:rsidRDefault="00BC51D4"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9923" w:type="dxa"/>
            <w:gridSpan w:val="3"/>
            <w:shd w:val="clear" w:color="auto" w:fill="auto"/>
            <w:vAlign w:val="center"/>
          </w:tcPr>
          <w:p w14:paraId="184FC127" w14:textId="73CE4A92" w:rsidR="00BE1356" w:rsidRPr="00E215EA" w:rsidRDefault="00BE1356" w:rsidP="0028151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Papildomi priedai</w:t>
            </w:r>
          </w:p>
        </w:tc>
      </w:tr>
      <w:tr w:rsidR="00281512" w:rsidRPr="00E215EA" w14:paraId="2EC8754D" w14:textId="77777777" w:rsidTr="000530A7">
        <w:trPr>
          <w:trHeight w:val="324"/>
        </w:trPr>
        <w:tc>
          <w:tcPr>
            <w:tcW w:w="709" w:type="dxa"/>
            <w:shd w:val="clear" w:color="auto" w:fill="auto"/>
            <w:noWrap/>
            <w:vAlign w:val="center"/>
          </w:tcPr>
          <w:p w14:paraId="0F86025D" w14:textId="25CA4612" w:rsidR="00281512" w:rsidRPr="00E215EA" w:rsidRDefault="00F365C6" w:rsidP="00F365C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2410" w:type="dxa"/>
            <w:shd w:val="clear" w:color="auto" w:fill="auto"/>
            <w:vAlign w:val="center"/>
          </w:tcPr>
          <w:p w14:paraId="23155D0A" w14:textId="16974048" w:rsidR="00281512" w:rsidRDefault="00281512" w:rsidP="00C1186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Daugkartinių veterinarinių </w:t>
            </w:r>
            <w:proofErr w:type="spellStart"/>
            <w:r>
              <w:rPr>
                <w:rFonts w:ascii="Times New Roman" w:eastAsia="Times New Roman" w:hAnsi="Times New Roman" w:cs="Times New Roman"/>
                <w:sz w:val="24"/>
                <w:szCs w:val="24"/>
                <w:lang w:eastAsia="lt-LT"/>
              </w:rPr>
              <w:t>manžečių</w:t>
            </w:r>
            <w:proofErr w:type="spellEnd"/>
            <w:r>
              <w:rPr>
                <w:rFonts w:ascii="Times New Roman" w:eastAsia="Times New Roman" w:hAnsi="Times New Roman" w:cs="Times New Roman"/>
                <w:sz w:val="24"/>
                <w:szCs w:val="24"/>
                <w:lang w:eastAsia="lt-LT"/>
              </w:rPr>
              <w:t xml:space="preserve"> rinkinys </w:t>
            </w:r>
          </w:p>
        </w:tc>
        <w:tc>
          <w:tcPr>
            <w:tcW w:w="3969" w:type="dxa"/>
            <w:shd w:val="clear" w:color="auto" w:fill="auto"/>
            <w:vAlign w:val="center"/>
          </w:tcPr>
          <w:p w14:paraId="4E7CFFD8" w14:textId="5DC5329A" w:rsidR="00281512" w:rsidRPr="00383A67"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mažiau kaip </w:t>
            </w:r>
            <w:r w:rsidR="00281512" w:rsidRPr="00335A52">
              <w:rPr>
                <w:rFonts w:ascii="Times New Roman" w:eastAsia="Times New Roman" w:hAnsi="Times New Roman" w:cs="Times New Roman"/>
                <w:sz w:val="24"/>
                <w:szCs w:val="24"/>
                <w:lang w:eastAsia="lt-LT"/>
              </w:rPr>
              <w:t>5 dyd</w:t>
            </w:r>
            <w:r w:rsidR="00281512">
              <w:rPr>
                <w:rFonts w:ascii="Times New Roman" w:eastAsia="Times New Roman" w:hAnsi="Times New Roman" w:cs="Times New Roman"/>
                <w:sz w:val="24"/>
                <w:szCs w:val="24"/>
                <w:lang w:eastAsia="lt-LT"/>
              </w:rPr>
              <w:t xml:space="preserve">žių </w:t>
            </w:r>
            <w:proofErr w:type="spellStart"/>
            <w:r w:rsidR="00281512">
              <w:rPr>
                <w:rFonts w:ascii="Times New Roman" w:eastAsia="Times New Roman" w:hAnsi="Times New Roman" w:cs="Times New Roman"/>
                <w:sz w:val="24"/>
                <w:szCs w:val="24"/>
                <w:lang w:eastAsia="lt-LT"/>
              </w:rPr>
              <w:t>manžetės</w:t>
            </w:r>
            <w:proofErr w:type="spellEnd"/>
            <w:r w:rsidR="00281512">
              <w:rPr>
                <w:rFonts w:ascii="Times New Roman" w:eastAsia="Times New Roman" w:hAnsi="Times New Roman" w:cs="Times New Roman"/>
                <w:sz w:val="24"/>
                <w:szCs w:val="24"/>
                <w:lang w:eastAsia="lt-LT"/>
              </w:rPr>
              <w:t>:</w:t>
            </w:r>
          </w:p>
          <w:p w14:paraId="1DCCD2A6" w14:textId="0432E444" w:rsidR="00281512"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Nuo </w:t>
            </w:r>
            <w:r w:rsidR="00281512" w:rsidRPr="000B3D40">
              <w:rPr>
                <w:rFonts w:ascii="Times New Roman" w:eastAsia="Times New Roman" w:hAnsi="Times New Roman" w:cs="Times New Roman"/>
                <w:sz w:val="24"/>
                <w:szCs w:val="24"/>
                <w:lang w:eastAsia="lt-LT"/>
              </w:rPr>
              <w:t xml:space="preserve">3 </w:t>
            </w:r>
            <w:r>
              <w:rPr>
                <w:rFonts w:ascii="Times New Roman" w:eastAsia="Times New Roman" w:hAnsi="Times New Roman" w:cs="Times New Roman"/>
                <w:sz w:val="24"/>
                <w:szCs w:val="24"/>
                <w:lang w:eastAsia="lt-LT"/>
              </w:rPr>
              <w:t>iki</w:t>
            </w:r>
            <w:r w:rsidR="00281512" w:rsidRPr="000B3D40">
              <w:rPr>
                <w:rFonts w:ascii="Times New Roman" w:eastAsia="Times New Roman" w:hAnsi="Times New Roman" w:cs="Times New Roman"/>
                <w:sz w:val="24"/>
                <w:szCs w:val="24"/>
                <w:lang w:eastAsia="lt-LT"/>
              </w:rPr>
              <w:t xml:space="preserve"> 6 cm</w:t>
            </w:r>
            <w:r w:rsidR="00BE1356">
              <w:rPr>
                <w:rFonts w:ascii="Times New Roman" w:eastAsia="Times New Roman" w:hAnsi="Times New Roman" w:cs="Times New Roman"/>
                <w:sz w:val="24"/>
                <w:szCs w:val="24"/>
                <w:lang w:eastAsia="lt-LT"/>
              </w:rPr>
              <w:t xml:space="preserve"> </w:t>
            </w:r>
            <w:r w:rsidR="00194208" w:rsidRPr="00070DEC">
              <w:rPr>
                <w:rFonts w:ascii="Times New Roman" w:eastAsia="Times New Roman" w:hAnsi="Times New Roman" w:cs="Times New Roman"/>
                <w:sz w:val="24"/>
                <w:szCs w:val="24"/>
              </w:rPr>
              <w:t>±</w:t>
            </w:r>
            <w:r w:rsidR="00194208">
              <w:rPr>
                <w:rFonts w:ascii="Times New Roman" w:eastAsia="Times New Roman" w:hAnsi="Times New Roman" w:cs="Times New Roman"/>
                <w:sz w:val="24"/>
                <w:szCs w:val="24"/>
              </w:rPr>
              <w:t>0.</w:t>
            </w:r>
            <w:r w:rsidR="006E11C0">
              <w:rPr>
                <w:rFonts w:ascii="Times New Roman" w:eastAsia="Times New Roman" w:hAnsi="Times New Roman" w:cs="Times New Roman"/>
                <w:sz w:val="24"/>
                <w:szCs w:val="24"/>
              </w:rPr>
              <w:t>2</w:t>
            </w:r>
            <w:r w:rsidR="00194208">
              <w:rPr>
                <w:rFonts w:ascii="Times New Roman" w:eastAsia="Times New Roman" w:hAnsi="Times New Roman" w:cs="Times New Roman"/>
                <w:sz w:val="24"/>
                <w:szCs w:val="24"/>
              </w:rPr>
              <w:t xml:space="preserve"> cm</w:t>
            </w:r>
            <w:r w:rsidR="006E11C0">
              <w:rPr>
                <w:rFonts w:ascii="Times New Roman" w:eastAsia="Times New Roman" w:hAnsi="Times New Roman" w:cs="Times New Roman"/>
                <w:sz w:val="24"/>
                <w:szCs w:val="24"/>
              </w:rPr>
              <w:t>;</w:t>
            </w:r>
          </w:p>
          <w:p w14:paraId="0DC7AA1B" w14:textId="3E595C17" w:rsidR="00281512"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w:t>
            </w:r>
            <w:r w:rsidRPr="000B3D40">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sz w:val="24"/>
                <w:szCs w:val="24"/>
                <w:lang w:eastAsia="lt-LT"/>
              </w:rPr>
              <w:t>iki</w:t>
            </w:r>
            <w:r w:rsidR="00281512" w:rsidRPr="000B3D40">
              <w:rPr>
                <w:rFonts w:ascii="Times New Roman" w:eastAsia="Times New Roman" w:hAnsi="Times New Roman" w:cs="Times New Roman"/>
                <w:sz w:val="24"/>
                <w:szCs w:val="24"/>
                <w:lang w:eastAsia="lt-LT"/>
              </w:rPr>
              <w:t xml:space="preserve"> 8 cm</w:t>
            </w:r>
            <w:r w:rsidR="00BE1356">
              <w:rPr>
                <w:rFonts w:ascii="Times New Roman" w:eastAsia="Times New Roman" w:hAnsi="Times New Roman" w:cs="Times New Roman"/>
                <w:sz w:val="24"/>
                <w:szCs w:val="24"/>
                <w:lang w:eastAsia="lt-LT"/>
              </w:rPr>
              <w:t xml:space="preserve"> </w:t>
            </w:r>
            <w:r w:rsidR="00194208" w:rsidRPr="00070DEC">
              <w:rPr>
                <w:rFonts w:ascii="Times New Roman" w:eastAsia="Times New Roman" w:hAnsi="Times New Roman" w:cs="Times New Roman"/>
                <w:sz w:val="24"/>
                <w:szCs w:val="24"/>
              </w:rPr>
              <w:t>±</w:t>
            </w:r>
            <w:r w:rsidR="00194208">
              <w:rPr>
                <w:rFonts w:ascii="Times New Roman" w:eastAsia="Times New Roman" w:hAnsi="Times New Roman" w:cs="Times New Roman"/>
                <w:sz w:val="24"/>
                <w:szCs w:val="24"/>
              </w:rPr>
              <w:t>0.</w:t>
            </w:r>
            <w:r w:rsidR="006E11C0">
              <w:rPr>
                <w:rFonts w:ascii="Times New Roman" w:eastAsia="Times New Roman" w:hAnsi="Times New Roman" w:cs="Times New Roman"/>
                <w:sz w:val="24"/>
                <w:szCs w:val="24"/>
              </w:rPr>
              <w:t>2</w:t>
            </w:r>
            <w:r w:rsidR="00194208">
              <w:rPr>
                <w:rFonts w:ascii="Times New Roman" w:eastAsia="Times New Roman" w:hAnsi="Times New Roman" w:cs="Times New Roman"/>
                <w:sz w:val="24"/>
                <w:szCs w:val="24"/>
              </w:rPr>
              <w:t xml:space="preserve"> cm</w:t>
            </w:r>
            <w:r w:rsidR="006E11C0">
              <w:rPr>
                <w:rFonts w:ascii="Times New Roman" w:eastAsia="Times New Roman" w:hAnsi="Times New Roman" w:cs="Times New Roman"/>
                <w:sz w:val="24"/>
                <w:szCs w:val="24"/>
              </w:rPr>
              <w:t>;</w:t>
            </w:r>
          </w:p>
          <w:p w14:paraId="6B5622C3" w14:textId="75F242AE" w:rsidR="00281512"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w:t>
            </w:r>
            <w:r w:rsidRPr="000B3D40">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 xml:space="preserve">6 </w:t>
            </w:r>
            <w:r>
              <w:rPr>
                <w:rFonts w:ascii="Times New Roman" w:eastAsia="Times New Roman" w:hAnsi="Times New Roman" w:cs="Times New Roman"/>
                <w:sz w:val="24"/>
                <w:szCs w:val="24"/>
                <w:lang w:eastAsia="lt-LT"/>
              </w:rPr>
              <w:t>iki</w:t>
            </w:r>
            <w:r w:rsidRPr="000B3D40">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11</w:t>
            </w:r>
            <w:r w:rsidR="000530A7">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cm</w:t>
            </w:r>
            <w:r w:rsidR="00BE1356">
              <w:rPr>
                <w:rFonts w:ascii="Times New Roman" w:eastAsia="Times New Roman" w:hAnsi="Times New Roman" w:cs="Times New Roman"/>
                <w:sz w:val="24"/>
                <w:szCs w:val="24"/>
                <w:lang w:eastAsia="lt-LT"/>
              </w:rPr>
              <w:t xml:space="preserve"> </w:t>
            </w:r>
            <w:r w:rsidR="006E11C0" w:rsidRPr="00070DEC">
              <w:rPr>
                <w:rFonts w:ascii="Times New Roman" w:eastAsia="Times New Roman" w:hAnsi="Times New Roman" w:cs="Times New Roman"/>
                <w:sz w:val="24"/>
                <w:szCs w:val="24"/>
              </w:rPr>
              <w:t>±</w:t>
            </w:r>
            <w:r w:rsidR="006E11C0">
              <w:rPr>
                <w:rFonts w:ascii="Times New Roman" w:eastAsia="Times New Roman" w:hAnsi="Times New Roman" w:cs="Times New Roman"/>
                <w:sz w:val="24"/>
                <w:szCs w:val="24"/>
              </w:rPr>
              <w:t>0.2 cm</w:t>
            </w:r>
            <w:r w:rsidR="00281512">
              <w:rPr>
                <w:rFonts w:ascii="Times New Roman" w:eastAsia="Times New Roman" w:hAnsi="Times New Roman" w:cs="Times New Roman"/>
                <w:sz w:val="24"/>
                <w:szCs w:val="24"/>
                <w:lang w:eastAsia="lt-LT"/>
              </w:rPr>
              <w:t>;</w:t>
            </w:r>
          </w:p>
          <w:p w14:paraId="7269D21D" w14:textId="3B0A4B7F" w:rsidR="00281512"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w:t>
            </w:r>
            <w:r w:rsidRPr="000B3D40">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 xml:space="preserve">7 </w:t>
            </w:r>
            <w:r>
              <w:rPr>
                <w:rFonts w:ascii="Times New Roman" w:eastAsia="Times New Roman" w:hAnsi="Times New Roman" w:cs="Times New Roman"/>
                <w:sz w:val="24"/>
                <w:szCs w:val="24"/>
                <w:lang w:eastAsia="lt-LT"/>
              </w:rPr>
              <w:t>iki</w:t>
            </w:r>
            <w:r w:rsidRPr="000B3D40">
              <w:rPr>
                <w:rFonts w:ascii="Times New Roman" w:eastAsia="Times New Roman" w:hAnsi="Times New Roman" w:cs="Times New Roman"/>
                <w:sz w:val="24"/>
                <w:szCs w:val="24"/>
                <w:lang w:eastAsia="lt-LT"/>
              </w:rPr>
              <w:t xml:space="preserve"> </w:t>
            </w:r>
            <w:r w:rsidR="00281512" w:rsidRPr="000B3D40">
              <w:rPr>
                <w:rFonts w:ascii="Times New Roman" w:eastAsia="Times New Roman" w:hAnsi="Times New Roman" w:cs="Times New Roman"/>
                <w:sz w:val="24"/>
                <w:szCs w:val="24"/>
                <w:lang w:eastAsia="lt-LT"/>
              </w:rPr>
              <w:t>13 cm</w:t>
            </w:r>
            <w:r w:rsidR="00BE1356">
              <w:rPr>
                <w:rFonts w:ascii="Times New Roman" w:eastAsia="Times New Roman" w:hAnsi="Times New Roman" w:cs="Times New Roman"/>
                <w:sz w:val="24"/>
                <w:szCs w:val="24"/>
                <w:lang w:eastAsia="lt-LT"/>
              </w:rPr>
              <w:t xml:space="preserve"> </w:t>
            </w:r>
            <w:r w:rsidR="006E11C0" w:rsidRPr="00070DEC">
              <w:rPr>
                <w:rFonts w:ascii="Times New Roman" w:eastAsia="Times New Roman" w:hAnsi="Times New Roman" w:cs="Times New Roman"/>
                <w:sz w:val="24"/>
                <w:szCs w:val="24"/>
              </w:rPr>
              <w:t>±</w:t>
            </w:r>
            <w:r w:rsidR="006E11C0">
              <w:rPr>
                <w:rFonts w:ascii="Times New Roman" w:eastAsia="Times New Roman" w:hAnsi="Times New Roman" w:cs="Times New Roman"/>
                <w:sz w:val="24"/>
                <w:szCs w:val="24"/>
              </w:rPr>
              <w:t>0.2 cm;</w:t>
            </w:r>
          </w:p>
          <w:p w14:paraId="784586EA" w14:textId="0D6C32F2" w:rsidR="00281512" w:rsidRDefault="00C11869"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Nuo</w:t>
            </w:r>
            <w:r w:rsidRPr="00383A67">
              <w:rPr>
                <w:rFonts w:ascii="Times New Roman" w:eastAsia="Times New Roman" w:hAnsi="Times New Roman" w:cs="Times New Roman"/>
                <w:sz w:val="24"/>
                <w:szCs w:val="24"/>
                <w:lang w:eastAsia="lt-LT"/>
              </w:rPr>
              <w:t xml:space="preserve"> </w:t>
            </w:r>
            <w:r w:rsidR="00281512" w:rsidRPr="00383A67">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iki</w:t>
            </w:r>
            <w:r w:rsidRPr="00383A67">
              <w:rPr>
                <w:rFonts w:ascii="Times New Roman" w:eastAsia="Times New Roman" w:hAnsi="Times New Roman" w:cs="Times New Roman"/>
                <w:sz w:val="24"/>
                <w:szCs w:val="24"/>
                <w:lang w:eastAsia="lt-LT"/>
              </w:rPr>
              <w:t xml:space="preserve"> </w:t>
            </w:r>
            <w:r w:rsidR="00281512" w:rsidRPr="00383A67">
              <w:rPr>
                <w:rFonts w:ascii="Times New Roman" w:eastAsia="Times New Roman" w:hAnsi="Times New Roman" w:cs="Times New Roman"/>
                <w:sz w:val="24"/>
                <w:szCs w:val="24"/>
                <w:lang w:eastAsia="lt-LT"/>
              </w:rPr>
              <w:t>15 cm</w:t>
            </w:r>
            <w:r w:rsidR="00BE1356">
              <w:rPr>
                <w:rFonts w:ascii="Times New Roman" w:eastAsia="Times New Roman" w:hAnsi="Times New Roman" w:cs="Times New Roman"/>
                <w:sz w:val="24"/>
                <w:szCs w:val="24"/>
                <w:lang w:eastAsia="lt-LT"/>
              </w:rPr>
              <w:t xml:space="preserve"> </w:t>
            </w:r>
            <w:r w:rsidR="006E11C0" w:rsidRPr="00070DEC">
              <w:rPr>
                <w:rFonts w:ascii="Times New Roman" w:eastAsia="Times New Roman" w:hAnsi="Times New Roman" w:cs="Times New Roman"/>
                <w:sz w:val="24"/>
                <w:szCs w:val="24"/>
              </w:rPr>
              <w:t>±</w:t>
            </w:r>
            <w:r w:rsidR="006E11C0">
              <w:rPr>
                <w:rFonts w:ascii="Times New Roman" w:eastAsia="Times New Roman" w:hAnsi="Times New Roman" w:cs="Times New Roman"/>
                <w:sz w:val="24"/>
                <w:szCs w:val="24"/>
              </w:rPr>
              <w:t>0.2 cm</w:t>
            </w:r>
          </w:p>
          <w:p w14:paraId="059F0567" w14:textId="7F39CE7D" w:rsidR="00281512" w:rsidRDefault="00BE1356" w:rsidP="00281512">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Turi būti s</w:t>
            </w:r>
            <w:r w:rsidR="00281512">
              <w:rPr>
                <w:rFonts w:ascii="Times New Roman" w:eastAsia="Times New Roman" w:hAnsi="Times New Roman" w:cs="Times New Roman"/>
                <w:sz w:val="24"/>
                <w:szCs w:val="24"/>
                <w:lang w:eastAsia="lt-LT"/>
              </w:rPr>
              <w:t xml:space="preserve">uderinamos su </w:t>
            </w:r>
            <w:r>
              <w:rPr>
                <w:rFonts w:ascii="Times New Roman" w:eastAsia="Times New Roman" w:hAnsi="Times New Roman" w:cs="Times New Roman"/>
                <w:sz w:val="24"/>
                <w:szCs w:val="24"/>
                <w:lang w:eastAsia="lt-LT"/>
              </w:rPr>
              <w:t xml:space="preserve">siūlomu </w:t>
            </w:r>
            <w:r w:rsidR="00281512">
              <w:rPr>
                <w:rFonts w:ascii="Times New Roman" w:eastAsia="Times New Roman" w:hAnsi="Times New Roman" w:cs="Times New Roman"/>
                <w:sz w:val="24"/>
                <w:szCs w:val="24"/>
                <w:lang w:eastAsia="lt-LT"/>
              </w:rPr>
              <w:t>kraujospūdžio matuokliu</w:t>
            </w:r>
          </w:p>
        </w:tc>
        <w:tc>
          <w:tcPr>
            <w:tcW w:w="3544" w:type="dxa"/>
            <w:shd w:val="clear" w:color="auto" w:fill="auto"/>
            <w:vAlign w:val="center"/>
          </w:tcPr>
          <w:p w14:paraId="409EFFCF" w14:textId="77777777" w:rsidR="00281512" w:rsidRPr="00E215EA" w:rsidRDefault="00281512" w:rsidP="00281512">
            <w:pPr>
              <w:spacing w:after="0" w:line="240" w:lineRule="auto"/>
              <w:rPr>
                <w:rFonts w:ascii="Times New Roman" w:eastAsia="Times New Roman" w:hAnsi="Times New Roman" w:cs="Times New Roman"/>
                <w:sz w:val="24"/>
                <w:szCs w:val="24"/>
                <w:lang w:eastAsia="lt-LT"/>
              </w:rPr>
            </w:pPr>
          </w:p>
        </w:tc>
      </w:tr>
      <w:tr w:rsidR="00281512" w:rsidRPr="00E215EA" w14:paraId="5CD70C67" w14:textId="77777777" w:rsidTr="000530A7">
        <w:trPr>
          <w:trHeight w:val="324"/>
        </w:trPr>
        <w:tc>
          <w:tcPr>
            <w:tcW w:w="709" w:type="dxa"/>
            <w:shd w:val="clear" w:color="auto" w:fill="auto"/>
            <w:noWrap/>
            <w:vAlign w:val="center"/>
          </w:tcPr>
          <w:p w14:paraId="0F9ABB3F" w14:textId="5FF77603" w:rsidR="00281512" w:rsidRPr="00DB7DE8" w:rsidRDefault="00F365C6" w:rsidP="000530A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2410" w:type="dxa"/>
            <w:shd w:val="clear" w:color="auto" w:fill="auto"/>
          </w:tcPr>
          <w:p w14:paraId="48516181" w14:textId="06A0DDE4" w:rsidR="00281512" w:rsidRPr="00DB7DE8" w:rsidRDefault="00281512" w:rsidP="00281512">
            <w:pPr>
              <w:spacing w:after="0" w:line="240" w:lineRule="auto"/>
              <w:jc w:val="both"/>
              <w:rPr>
                <w:rFonts w:ascii="Times New Roman" w:eastAsia="Times New Roman" w:hAnsi="Times New Roman" w:cs="Times New Roman"/>
                <w:sz w:val="24"/>
                <w:szCs w:val="24"/>
                <w:lang w:val="en-US" w:eastAsia="lt-LT"/>
              </w:rPr>
            </w:pPr>
            <w:r w:rsidRPr="00161967">
              <w:rPr>
                <w:rFonts w:ascii="Times New Roman" w:hAnsi="Times New Roman" w:cs="Times New Roman"/>
                <w:color w:val="000000"/>
                <w:sz w:val="24"/>
                <w:szCs w:val="24"/>
              </w:rPr>
              <w:t xml:space="preserve">Įrangai suteikiama garantija </w:t>
            </w:r>
          </w:p>
        </w:tc>
        <w:tc>
          <w:tcPr>
            <w:tcW w:w="3969" w:type="dxa"/>
            <w:shd w:val="clear" w:color="auto" w:fill="auto"/>
          </w:tcPr>
          <w:p w14:paraId="6C67E9F1" w14:textId="646D1552" w:rsidR="00281512" w:rsidRPr="00A44549" w:rsidRDefault="00281512" w:rsidP="00281512">
            <w:pPr>
              <w:spacing w:after="0" w:line="240" w:lineRule="auto"/>
              <w:jc w:val="both"/>
              <w:rPr>
                <w:rFonts w:ascii="Times New Roman" w:eastAsia="Times New Roman" w:hAnsi="Times New Roman" w:cs="Times New Roman"/>
                <w:sz w:val="24"/>
                <w:szCs w:val="24"/>
                <w:lang w:val="en-US" w:eastAsia="lt-LT"/>
              </w:rPr>
            </w:pPr>
            <w:r>
              <w:rPr>
                <w:rFonts w:ascii="Times New Roman" w:hAnsi="Times New Roman"/>
                <w:color w:val="000000"/>
                <w:sz w:val="24"/>
                <w:szCs w:val="24"/>
              </w:rPr>
              <w:t xml:space="preserve">Ne mažiau kaip </w:t>
            </w:r>
            <w:r w:rsidRPr="0047147B">
              <w:rPr>
                <w:rFonts w:ascii="Times New Roman" w:hAnsi="Times New Roman"/>
                <w:color w:val="000000"/>
                <w:sz w:val="24"/>
                <w:szCs w:val="24"/>
              </w:rPr>
              <w:t>12 mėn.</w:t>
            </w:r>
          </w:p>
        </w:tc>
        <w:tc>
          <w:tcPr>
            <w:tcW w:w="3544" w:type="dxa"/>
            <w:shd w:val="clear" w:color="auto" w:fill="auto"/>
            <w:vAlign w:val="center"/>
          </w:tcPr>
          <w:p w14:paraId="6A05A809" w14:textId="77777777" w:rsidR="00281512" w:rsidRPr="00F84F53" w:rsidRDefault="00281512" w:rsidP="00281512">
            <w:pPr>
              <w:spacing w:after="0" w:line="240" w:lineRule="auto"/>
              <w:jc w:val="both"/>
              <w:rPr>
                <w:rFonts w:ascii="Times New Roman" w:eastAsia="Times New Roman" w:hAnsi="Times New Roman" w:cs="Times New Roman"/>
                <w:sz w:val="24"/>
                <w:szCs w:val="24"/>
                <w:lang w:eastAsia="lt-LT"/>
              </w:rPr>
            </w:pPr>
          </w:p>
        </w:tc>
      </w:tr>
    </w:tbl>
    <w:p w14:paraId="62EBF3C5" w14:textId="77777777" w:rsidR="0013325F" w:rsidRDefault="0013325F">
      <w:pPr>
        <w:rPr>
          <w:rFonts w:ascii="Times New Roman" w:hAnsi="Times New Roman" w:cs="Times New Roman"/>
          <w:sz w:val="24"/>
          <w:szCs w:val="24"/>
        </w:rPr>
      </w:pPr>
    </w:p>
    <w:p w14:paraId="390107F3" w14:textId="77777777" w:rsidR="001D0B23" w:rsidRPr="00532AC7" w:rsidRDefault="001D0B23" w:rsidP="001D0B23">
      <w:pPr>
        <w:rPr>
          <w:rFonts w:ascii="Times New Roman" w:hAnsi="Times New Roman" w:cs="Times New Roman"/>
          <w:b/>
          <w:bCs/>
          <w:sz w:val="24"/>
          <w:szCs w:val="24"/>
        </w:rPr>
      </w:pPr>
      <w:r w:rsidRPr="00532AC7">
        <w:rPr>
          <w:rFonts w:ascii="Times New Roman" w:hAnsi="Times New Roman" w:cs="Times New Roman"/>
          <w:b/>
          <w:bCs/>
          <w:sz w:val="24"/>
          <w:szCs w:val="24"/>
        </w:rPr>
        <w:t>Aplinkosauginiai reikalavimai:</w:t>
      </w:r>
    </w:p>
    <w:p w14:paraId="779AC97E" w14:textId="67C70BED" w:rsidR="001D0B23" w:rsidRPr="00532AC7" w:rsidRDefault="001D0B23" w:rsidP="001D0B23">
      <w:pPr>
        <w:jc w:val="both"/>
        <w:rPr>
          <w:rFonts w:ascii="Times New Roman" w:hAnsi="Times New Roman" w:cs="Times New Roman"/>
          <w:sz w:val="24"/>
          <w:szCs w:val="24"/>
        </w:rPr>
      </w:pPr>
      <w:r w:rsidRPr="00532AC7">
        <w:rPr>
          <w:rFonts w:ascii="Times New Roman" w:hAnsi="Times New Roman" w:cs="Times New Roman"/>
          <w:sz w:val="24"/>
          <w:szCs w:val="24"/>
        </w:rPr>
        <w:t>Reikalavim</w:t>
      </w:r>
      <w:r>
        <w:rPr>
          <w:rFonts w:ascii="Times New Roman" w:hAnsi="Times New Roman" w:cs="Times New Roman"/>
          <w:sz w:val="24"/>
          <w:szCs w:val="24"/>
        </w:rPr>
        <w:t>ą</w:t>
      </w:r>
      <w:r w:rsidRPr="00532AC7">
        <w:rPr>
          <w:rFonts w:ascii="Times New Roman" w:hAnsi="Times New Roman" w:cs="Times New Roman"/>
          <w:sz w:val="24"/>
          <w:szCs w:val="24"/>
        </w:rPr>
        <w:t xml:space="preserve"> </w:t>
      </w:r>
      <w:r>
        <w:rPr>
          <w:rFonts w:ascii="Times New Roman" w:hAnsi="Times New Roman" w:cs="Times New Roman"/>
          <w:sz w:val="24"/>
          <w:szCs w:val="24"/>
        </w:rPr>
        <w:t>turėti bateriją</w:t>
      </w:r>
      <w:r w:rsidRPr="00532AC7">
        <w:rPr>
          <w:rFonts w:ascii="Times New Roman" w:hAnsi="Times New Roman" w:cs="Times New Roman"/>
          <w:sz w:val="24"/>
          <w:szCs w:val="24"/>
        </w:rPr>
        <w:t xml:space="preserve"> t. y. techninės specifikacijos  lentelės </w:t>
      </w:r>
      <w:r>
        <w:rPr>
          <w:rFonts w:ascii="Times New Roman" w:hAnsi="Times New Roman" w:cs="Times New Roman"/>
          <w:sz w:val="24"/>
          <w:szCs w:val="24"/>
        </w:rPr>
        <w:t>8</w:t>
      </w:r>
      <w:r w:rsidRPr="00532AC7">
        <w:rPr>
          <w:rFonts w:ascii="Times New Roman" w:hAnsi="Times New Roman" w:cs="Times New Roman"/>
          <w:sz w:val="24"/>
          <w:szCs w:val="24"/>
        </w:rPr>
        <w:t xml:space="preserve">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4.4.4.2 papunktyje nurodytą aplinkosauginį principą – kaip  sunaudoti mažiau elektros energijos.</w:t>
      </w:r>
    </w:p>
    <w:p w14:paraId="4E414501" w14:textId="77777777" w:rsidR="001D0B23" w:rsidRPr="00E215EA" w:rsidRDefault="001D0B23">
      <w:pPr>
        <w:rPr>
          <w:rFonts w:ascii="Times New Roman" w:hAnsi="Times New Roman" w:cs="Times New Roman"/>
          <w:sz w:val="24"/>
          <w:szCs w:val="24"/>
        </w:rPr>
      </w:pPr>
    </w:p>
    <w:sectPr w:rsidR="001D0B23" w:rsidRPr="00E215EA" w:rsidSect="006120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70C"/>
    <w:rsid w:val="000005C0"/>
    <w:rsid w:val="00015E1E"/>
    <w:rsid w:val="00017C7E"/>
    <w:rsid w:val="000248A3"/>
    <w:rsid w:val="00037960"/>
    <w:rsid w:val="000530A7"/>
    <w:rsid w:val="00070DEC"/>
    <w:rsid w:val="00072216"/>
    <w:rsid w:val="00085290"/>
    <w:rsid w:val="00086631"/>
    <w:rsid w:val="00090559"/>
    <w:rsid w:val="000B3D40"/>
    <w:rsid w:val="000B5A9C"/>
    <w:rsid w:val="000C6D8F"/>
    <w:rsid w:val="000E5CE2"/>
    <w:rsid w:val="00104059"/>
    <w:rsid w:val="00107D47"/>
    <w:rsid w:val="00114290"/>
    <w:rsid w:val="001146AF"/>
    <w:rsid w:val="00125717"/>
    <w:rsid w:val="00126073"/>
    <w:rsid w:val="0013325F"/>
    <w:rsid w:val="00137DCA"/>
    <w:rsid w:val="00157F0F"/>
    <w:rsid w:val="00172446"/>
    <w:rsid w:val="001757B5"/>
    <w:rsid w:val="00176B91"/>
    <w:rsid w:val="00180C79"/>
    <w:rsid w:val="00182FF6"/>
    <w:rsid w:val="00194208"/>
    <w:rsid w:val="001958DE"/>
    <w:rsid w:val="001B3C1F"/>
    <w:rsid w:val="001C5390"/>
    <w:rsid w:val="001C7318"/>
    <w:rsid w:val="001D0B23"/>
    <w:rsid w:val="001D0C02"/>
    <w:rsid w:val="001D6655"/>
    <w:rsid w:val="001E5B9F"/>
    <w:rsid w:val="001E5FC6"/>
    <w:rsid w:val="001F2794"/>
    <w:rsid w:val="0020443F"/>
    <w:rsid w:val="00231C17"/>
    <w:rsid w:val="00232D53"/>
    <w:rsid w:val="00234BFA"/>
    <w:rsid w:val="00251839"/>
    <w:rsid w:val="00257735"/>
    <w:rsid w:val="00263268"/>
    <w:rsid w:val="00267378"/>
    <w:rsid w:val="00275ACA"/>
    <w:rsid w:val="00281512"/>
    <w:rsid w:val="002A620C"/>
    <w:rsid w:val="002B262F"/>
    <w:rsid w:val="002B2AA9"/>
    <w:rsid w:val="002B4C1D"/>
    <w:rsid w:val="002B6A0A"/>
    <w:rsid w:val="002C48FF"/>
    <w:rsid w:val="002D2551"/>
    <w:rsid w:val="002D78E2"/>
    <w:rsid w:val="002E0DFA"/>
    <w:rsid w:val="002E2F4B"/>
    <w:rsid w:val="002F027F"/>
    <w:rsid w:val="00300B1A"/>
    <w:rsid w:val="003051AF"/>
    <w:rsid w:val="00306549"/>
    <w:rsid w:val="003200CF"/>
    <w:rsid w:val="0032240F"/>
    <w:rsid w:val="003226BB"/>
    <w:rsid w:val="00325292"/>
    <w:rsid w:val="00331627"/>
    <w:rsid w:val="00334588"/>
    <w:rsid w:val="00335A52"/>
    <w:rsid w:val="00341A42"/>
    <w:rsid w:val="00343469"/>
    <w:rsid w:val="003436A5"/>
    <w:rsid w:val="00347B99"/>
    <w:rsid w:val="0036226D"/>
    <w:rsid w:val="00367319"/>
    <w:rsid w:val="00383A67"/>
    <w:rsid w:val="00386DA6"/>
    <w:rsid w:val="00387C11"/>
    <w:rsid w:val="00393D55"/>
    <w:rsid w:val="003A1773"/>
    <w:rsid w:val="003A5A9A"/>
    <w:rsid w:val="003A6A4E"/>
    <w:rsid w:val="003B0C30"/>
    <w:rsid w:val="003B14A1"/>
    <w:rsid w:val="003C5165"/>
    <w:rsid w:val="003C71E7"/>
    <w:rsid w:val="003C7C6C"/>
    <w:rsid w:val="003D487C"/>
    <w:rsid w:val="003D565F"/>
    <w:rsid w:val="003E5525"/>
    <w:rsid w:val="003E5F65"/>
    <w:rsid w:val="003F2191"/>
    <w:rsid w:val="003F5D4E"/>
    <w:rsid w:val="004036D4"/>
    <w:rsid w:val="00403F94"/>
    <w:rsid w:val="00404FA2"/>
    <w:rsid w:val="00407ABD"/>
    <w:rsid w:val="00415822"/>
    <w:rsid w:val="00416101"/>
    <w:rsid w:val="004230EE"/>
    <w:rsid w:val="004542A7"/>
    <w:rsid w:val="0046008E"/>
    <w:rsid w:val="00466EDA"/>
    <w:rsid w:val="00480D16"/>
    <w:rsid w:val="004906B8"/>
    <w:rsid w:val="00490B68"/>
    <w:rsid w:val="004A56FF"/>
    <w:rsid w:val="004B0235"/>
    <w:rsid w:val="004B3836"/>
    <w:rsid w:val="004B4CC3"/>
    <w:rsid w:val="004B7E8F"/>
    <w:rsid w:val="004C5657"/>
    <w:rsid w:val="004C7E62"/>
    <w:rsid w:val="004D1158"/>
    <w:rsid w:val="004E1447"/>
    <w:rsid w:val="004E181B"/>
    <w:rsid w:val="004E6753"/>
    <w:rsid w:val="005300B9"/>
    <w:rsid w:val="0053216E"/>
    <w:rsid w:val="005474EB"/>
    <w:rsid w:val="0055172C"/>
    <w:rsid w:val="00556F0E"/>
    <w:rsid w:val="005758E2"/>
    <w:rsid w:val="00583AA4"/>
    <w:rsid w:val="00585382"/>
    <w:rsid w:val="005865FD"/>
    <w:rsid w:val="00586AE8"/>
    <w:rsid w:val="00593C5C"/>
    <w:rsid w:val="005A3289"/>
    <w:rsid w:val="005C6A09"/>
    <w:rsid w:val="005C6DFF"/>
    <w:rsid w:val="005E41E0"/>
    <w:rsid w:val="006007EB"/>
    <w:rsid w:val="00611636"/>
    <w:rsid w:val="006120A2"/>
    <w:rsid w:val="0063105E"/>
    <w:rsid w:val="006346B7"/>
    <w:rsid w:val="006435B8"/>
    <w:rsid w:val="00657FA0"/>
    <w:rsid w:val="006627AF"/>
    <w:rsid w:val="0067136B"/>
    <w:rsid w:val="00672928"/>
    <w:rsid w:val="00672938"/>
    <w:rsid w:val="00677BA2"/>
    <w:rsid w:val="006906AD"/>
    <w:rsid w:val="00697153"/>
    <w:rsid w:val="006B136A"/>
    <w:rsid w:val="006C4826"/>
    <w:rsid w:val="006C69FA"/>
    <w:rsid w:val="006E11C0"/>
    <w:rsid w:val="006E462B"/>
    <w:rsid w:val="006F147E"/>
    <w:rsid w:val="006F3238"/>
    <w:rsid w:val="006F5FBD"/>
    <w:rsid w:val="00701E5C"/>
    <w:rsid w:val="0070522F"/>
    <w:rsid w:val="007065D0"/>
    <w:rsid w:val="00714AEA"/>
    <w:rsid w:val="007322A3"/>
    <w:rsid w:val="00743287"/>
    <w:rsid w:val="00744EC1"/>
    <w:rsid w:val="007461A5"/>
    <w:rsid w:val="00765818"/>
    <w:rsid w:val="007678F1"/>
    <w:rsid w:val="007702BB"/>
    <w:rsid w:val="007A2C83"/>
    <w:rsid w:val="007A4214"/>
    <w:rsid w:val="007B21A0"/>
    <w:rsid w:val="007B3FC9"/>
    <w:rsid w:val="007B5736"/>
    <w:rsid w:val="007C0AD2"/>
    <w:rsid w:val="007C26BE"/>
    <w:rsid w:val="007C3B46"/>
    <w:rsid w:val="007D0999"/>
    <w:rsid w:val="007D2621"/>
    <w:rsid w:val="007E5770"/>
    <w:rsid w:val="007F0254"/>
    <w:rsid w:val="0083211F"/>
    <w:rsid w:val="00832F79"/>
    <w:rsid w:val="00835949"/>
    <w:rsid w:val="008633D0"/>
    <w:rsid w:val="00872C31"/>
    <w:rsid w:val="00873EE5"/>
    <w:rsid w:val="00874192"/>
    <w:rsid w:val="008761F2"/>
    <w:rsid w:val="008A615F"/>
    <w:rsid w:val="008C3C06"/>
    <w:rsid w:val="008C736A"/>
    <w:rsid w:val="008D31F4"/>
    <w:rsid w:val="008D62CC"/>
    <w:rsid w:val="008F0781"/>
    <w:rsid w:val="00900C3C"/>
    <w:rsid w:val="009028C6"/>
    <w:rsid w:val="00910668"/>
    <w:rsid w:val="00925A41"/>
    <w:rsid w:val="00945876"/>
    <w:rsid w:val="009601F8"/>
    <w:rsid w:val="009634EB"/>
    <w:rsid w:val="00963558"/>
    <w:rsid w:val="00991395"/>
    <w:rsid w:val="00991FC4"/>
    <w:rsid w:val="00992FF8"/>
    <w:rsid w:val="009A14E7"/>
    <w:rsid w:val="009A62EC"/>
    <w:rsid w:val="009D4095"/>
    <w:rsid w:val="009D5F5A"/>
    <w:rsid w:val="009F7062"/>
    <w:rsid w:val="00A107A6"/>
    <w:rsid w:val="00A10FC2"/>
    <w:rsid w:val="00A13D93"/>
    <w:rsid w:val="00A32FD0"/>
    <w:rsid w:val="00A332F3"/>
    <w:rsid w:val="00A34F52"/>
    <w:rsid w:val="00A418FD"/>
    <w:rsid w:val="00A42D23"/>
    <w:rsid w:val="00A44549"/>
    <w:rsid w:val="00A44BD0"/>
    <w:rsid w:val="00A45233"/>
    <w:rsid w:val="00A466A2"/>
    <w:rsid w:val="00A5088E"/>
    <w:rsid w:val="00A561B4"/>
    <w:rsid w:val="00A60E72"/>
    <w:rsid w:val="00A65B10"/>
    <w:rsid w:val="00A76C4E"/>
    <w:rsid w:val="00A825FE"/>
    <w:rsid w:val="00A91B15"/>
    <w:rsid w:val="00A948A6"/>
    <w:rsid w:val="00A94945"/>
    <w:rsid w:val="00AB2951"/>
    <w:rsid w:val="00AC30C1"/>
    <w:rsid w:val="00AC3BA3"/>
    <w:rsid w:val="00AC70CE"/>
    <w:rsid w:val="00AD2395"/>
    <w:rsid w:val="00AD6D85"/>
    <w:rsid w:val="00AF583D"/>
    <w:rsid w:val="00B07157"/>
    <w:rsid w:val="00B13FCE"/>
    <w:rsid w:val="00B178F8"/>
    <w:rsid w:val="00B20B3D"/>
    <w:rsid w:val="00B30A80"/>
    <w:rsid w:val="00B30AC6"/>
    <w:rsid w:val="00B34A23"/>
    <w:rsid w:val="00B358C8"/>
    <w:rsid w:val="00B477EA"/>
    <w:rsid w:val="00B56399"/>
    <w:rsid w:val="00B63AD4"/>
    <w:rsid w:val="00B91B51"/>
    <w:rsid w:val="00B96174"/>
    <w:rsid w:val="00B97530"/>
    <w:rsid w:val="00BC46EF"/>
    <w:rsid w:val="00BC51D4"/>
    <w:rsid w:val="00BC7DD4"/>
    <w:rsid w:val="00BD4645"/>
    <w:rsid w:val="00BE1356"/>
    <w:rsid w:val="00BE4A12"/>
    <w:rsid w:val="00BE7CB3"/>
    <w:rsid w:val="00BF07C7"/>
    <w:rsid w:val="00C0509C"/>
    <w:rsid w:val="00C06442"/>
    <w:rsid w:val="00C11869"/>
    <w:rsid w:val="00C2117B"/>
    <w:rsid w:val="00C26157"/>
    <w:rsid w:val="00C271C9"/>
    <w:rsid w:val="00C33977"/>
    <w:rsid w:val="00C47D5C"/>
    <w:rsid w:val="00C61BF1"/>
    <w:rsid w:val="00C62896"/>
    <w:rsid w:val="00C67A0B"/>
    <w:rsid w:val="00C71118"/>
    <w:rsid w:val="00C774B0"/>
    <w:rsid w:val="00C7787B"/>
    <w:rsid w:val="00C8048D"/>
    <w:rsid w:val="00C857D1"/>
    <w:rsid w:val="00CB4850"/>
    <w:rsid w:val="00CC642A"/>
    <w:rsid w:val="00CD1BE6"/>
    <w:rsid w:val="00CE0F95"/>
    <w:rsid w:val="00CE36C1"/>
    <w:rsid w:val="00CE62F3"/>
    <w:rsid w:val="00D30722"/>
    <w:rsid w:val="00D32668"/>
    <w:rsid w:val="00D33AF9"/>
    <w:rsid w:val="00D37D30"/>
    <w:rsid w:val="00D45661"/>
    <w:rsid w:val="00D473F1"/>
    <w:rsid w:val="00D531B8"/>
    <w:rsid w:val="00D56601"/>
    <w:rsid w:val="00D61378"/>
    <w:rsid w:val="00D658A3"/>
    <w:rsid w:val="00D65F15"/>
    <w:rsid w:val="00D66713"/>
    <w:rsid w:val="00D7217C"/>
    <w:rsid w:val="00D748F2"/>
    <w:rsid w:val="00D873BB"/>
    <w:rsid w:val="00D9550B"/>
    <w:rsid w:val="00DA2236"/>
    <w:rsid w:val="00DA470C"/>
    <w:rsid w:val="00DB2751"/>
    <w:rsid w:val="00DB58EA"/>
    <w:rsid w:val="00DB7DE8"/>
    <w:rsid w:val="00DC3FBC"/>
    <w:rsid w:val="00DC57B4"/>
    <w:rsid w:val="00DE4373"/>
    <w:rsid w:val="00DE70C1"/>
    <w:rsid w:val="00E00CED"/>
    <w:rsid w:val="00E00E9E"/>
    <w:rsid w:val="00E14712"/>
    <w:rsid w:val="00E215EA"/>
    <w:rsid w:val="00E3034E"/>
    <w:rsid w:val="00E31779"/>
    <w:rsid w:val="00E7091F"/>
    <w:rsid w:val="00E71882"/>
    <w:rsid w:val="00E823D3"/>
    <w:rsid w:val="00E84CDC"/>
    <w:rsid w:val="00E9180E"/>
    <w:rsid w:val="00E975C5"/>
    <w:rsid w:val="00EA1D8A"/>
    <w:rsid w:val="00ED244A"/>
    <w:rsid w:val="00ED5975"/>
    <w:rsid w:val="00ED5D47"/>
    <w:rsid w:val="00EE0EFE"/>
    <w:rsid w:val="00EE4239"/>
    <w:rsid w:val="00EE43F6"/>
    <w:rsid w:val="00EE7FE2"/>
    <w:rsid w:val="00EF073F"/>
    <w:rsid w:val="00EF136E"/>
    <w:rsid w:val="00F019E6"/>
    <w:rsid w:val="00F01CAE"/>
    <w:rsid w:val="00F15FC4"/>
    <w:rsid w:val="00F2160A"/>
    <w:rsid w:val="00F31C08"/>
    <w:rsid w:val="00F3406B"/>
    <w:rsid w:val="00F365C6"/>
    <w:rsid w:val="00F428F2"/>
    <w:rsid w:val="00F46853"/>
    <w:rsid w:val="00F46D48"/>
    <w:rsid w:val="00F502D7"/>
    <w:rsid w:val="00F74643"/>
    <w:rsid w:val="00F75AFA"/>
    <w:rsid w:val="00F84F53"/>
    <w:rsid w:val="00F86C8B"/>
    <w:rsid w:val="00F87865"/>
    <w:rsid w:val="00F9680E"/>
    <w:rsid w:val="00FA4CAD"/>
    <w:rsid w:val="00FB2ECD"/>
    <w:rsid w:val="00FC1263"/>
    <w:rsid w:val="00FE1973"/>
    <w:rsid w:val="00FE1AEE"/>
    <w:rsid w:val="00FF5E4A"/>
    <w:rsid w:val="00FF5E87"/>
    <w:rsid w:val="00FF76F2"/>
    <w:rsid w:val="210BEB66"/>
    <w:rsid w:val="4D04802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0E5C"/>
  <w15:chartTrackingRefBased/>
  <w15:docId w15:val="{B7AA6167-3D33-4B63-A61B-320670C6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B7"/>
    <w:rPr>
      <w:rFonts w:ascii="Segoe UI" w:hAnsi="Segoe UI" w:cs="Segoe UI"/>
      <w:sz w:val="18"/>
      <w:szCs w:val="18"/>
    </w:rPr>
  </w:style>
  <w:style w:type="character" w:customStyle="1" w:styleId="fontstyle01">
    <w:name w:val="fontstyle01"/>
    <w:basedOn w:val="DefaultParagraphFont"/>
    <w:rsid w:val="00F2160A"/>
    <w:rPr>
      <w:rFonts w:ascii="TimesNewRomanPSMT" w:hAnsi="TimesNewRomanPSMT" w:hint="default"/>
      <w:b w:val="0"/>
      <w:bCs w:val="0"/>
      <w:i w:val="0"/>
      <w:iCs w:val="0"/>
      <w:color w:val="000000"/>
      <w:sz w:val="16"/>
      <w:szCs w:val="16"/>
    </w:rPr>
  </w:style>
  <w:style w:type="paragraph" w:styleId="Revision">
    <w:name w:val="Revision"/>
    <w:hidden/>
    <w:uiPriority w:val="99"/>
    <w:semiHidden/>
    <w:rsid w:val="00306549"/>
    <w:pPr>
      <w:spacing w:after="0" w:line="240" w:lineRule="auto"/>
    </w:pPr>
  </w:style>
  <w:style w:type="character" w:styleId="CommentReference">
    <w:name w:val="annotation reference"/>
    <w:basedOn w:val="DefaultParagraphFont"/>
    <w:uiPriority w:val="99"/>
    <w:semiHidden/>
    <w:unhideWhenUsed/>
    <w:rsid w:val="00BE1356"/>
    <w:rPr>
      <w:sz w:val="16"/>
      <w:szCs w:val="16"/>
    </w:rPr>
  </w:style>
  <w:style w:type="paragraph" w:styleId="CommentText">
    <w:name w:val="annotation text"/>
    <w:basedOn w:val="Normal"/>
    <w:link w:val="CommentTextChar"/>
    <w:uiPriority w:val="99"/>
    <w:unhideWhenUsed/>
    <w:rsid w:val="00BE1356"/>
    <w:pPr>
      <w:spacing w:line="240" w:lineRule="auto"/>
    </w:pPr>
    <w:rPr>
      <w:sz w:val="20"/>
      <w:szCs w:val="20"/>
    </w:rPr>
  </w:style>
  <w:style w:type="character" w:customStyle="1" w:styleId="CommentTextChar">
    <w:name w:val="Comment Text Char"/>
    <w:basedOn w:val="DefaultParagraphFont"/>
    <w:link w:val="CommentText"/>
    <w:uiPriority w:val="99"/>
    <w:rsid w:val="00BE1356"/>
    <w:rPr>
      <w:sz w:val="20"/>
      <w:szCs w:val="20"/>
    </w:rPr>
  </w:style>
  <w:style w:type="paragraph" w:styleId="CommentSubject">
    <w:name w:val="annotation subject"/>
    <w:basedOn w:val="CommentText"/>
    <w:next w:val="CommentText"/>
    <w:link w:val="CommentSubjectChar"/>
    <w:uiPriority w:val="99"/>
    <w:semiHidden/>
    <w:unhideWhenUsed/>
    <w:rsid w:val="00BE1356"/>
    <w:rPr>
      <w:b/>
      <w:bCs/>
    </w:rPr>
  </w:style>
  <w:style w:type="character" w:customStyle="1" w:styleId="CommentSubjectChar">
    <w:name w:val="Comment Subject Char"/>
    <w:basedOn w:val="CommentTextChar"/>
    <w:link w:val="CommentSubject"/>
    <w:uiPriority w:val="99"/>
    <w:semiHidden/>
    <w:rsid w:val="00BE1356"/>
    <w:rPr>
      <w:b/>
      <w:bCs/>
      <w:sz w:val="20"/>
      <w:szCs w:val="20"/>
    </w:rPr>
  </w:style>
  <w:style w:type="character" w:styleId="Hyperlink">
    <w:name w:val="Hyperlink"/>
    <w:basedOn w:val="DefaultParagraphFont"/>
    <w:uiPriority w:val="99"/>
    <w:unhideWhenUsed/>
    <w:rsid w:val="00B30A80"/>
    <w:rPr>
      <w:color w:val="0563C1" w:themeColor="hyperlink"/>
      <w:u w:val="single"/>
    </w:rPr>
  </w:style>
  <w:style w:type="character" w:styleId="UnresolvedMention">
    <w:name w:val="Unresolved Mention"/>
    <w:basedOn w:val="DefaultParagraphFont"/>
    <w:uiPriority w:val="99"/>
    <w:semiHidden/>
    <w:unhideWhenUsed/>
    <w:rsid w:val="00B30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2816">
      <w:bodyDiv w:val="1"/>
      <w:marLeft w:val="0"/>
      <w:marRight w:val="0"/>
      <w:marTop w:val="0"/>
      <w:marBottom w:val="0"/>
      <w:divBdr>
        <w:top w:val="none" w:sz="0" w:space="0" w:color="auto"/>
        <w:left w:val="none" w:sz="0" w:space="0" w:color="auto"/>
        <w:bottom w:val="none" w:sz="0" w:space="0" w:color="auto"/>
        <w:right w:val="none" w:sz="0" w:space="0" w:color="auto"/>
      </w:divBdr>
    </w:div>
    <w:div w:id="709301118">
      <w:bodyDiv w:val="1"/>
      <w:marLeft w:val="0"/>
      <w:marRight w:val="0"/>
      <w:marTop w:val="0"/>
      <w:marBottom w:val="0"/>
      <w:divBdr>
        <w:top w:val="none" w:sz="0" w:space="0" w:color="auto"/>
        <w:left w:val="none" w:sz="0" w:space="0" w:color="auto"/>
        <w:bottom w:val="none" w:sz="0" w:space="0" w:color="auto"/>
        <w:right w:val="none" w:sz="0" w:space="0" w:color="auto"/>
      </w:divBdr>
    </w:div>
    <w:div w:id="1076972907">
      <w:bodyDiv w:val="1"/>
      <w:marLeft w:val="0"/>
      <w:marRight w:val="0"/>
      <w:marTop w:val="0"/>
      <w:marBottom w:val="0"/>
      <w:divBdr>
        <w:top w:val="none" w:sz="0" w:space="0" w:color="auto"/>
        <w:left w:val="none" w:sz="0" w:space="0" w:color="auto"/>
        <w:bottom w:val="none" w:sz="0" w:space="0" w:color="auto"/>
        <w:right w:val="none" w:sz="0" w:space="0" w:color="auto"/>
      </w:divBdr>
    </w:div>
    <w:div w:id="1180696839">
      <w:bodyDiv w:val="1"/>
      <w:marLeft w:val="0"/>
      <w:marRight w:val="0"/>
      <w:marTop w:val="0"/>
      <w:marBottom w:val="0"/>
      <w:divBdr>
        <w:top w:val="none" w:sz="0" w:space="0" w:color="auto"/>
        <w:left w:val="none" w:sz="0" w:space="0" w:color="auto"/>
        <w:bottom w:val="none" w:sz="0" w:space="0" w:color="auto"/>
        <w:right w:val="none" w:sz="0" w:space="0" w:color="auto"/>
      </w:divBdr>
    </w:div>
    <w:div w:id="1372074473">
      <w:bodyDiv w:val="1"/>
      <w:marLeft w:val="0"/>
      <w:marRight w:val="0"/>
      <w:marTop w:val="0"/>
      <w:marBottom w:val="0"/>
      <w:divBdr>
        <w:top w:val="none" w:sz="0" w:space="0" w:color="auto"/>
        <w:left w:val="none" w:sz="0" w:space="0" w:color="auto"/>
        <w:bottom w:val="none" w:sz="0" w:space="0" w:color="auto"/>
        <w:right w:val="none" w:sz="0" w:space="0" w:color="auto"/>
      </w:divBdr>
    </w:div>
    <w:div w:id="1416320717">
      <w:bodyDiv w:val="1"/>
      <w:marLeft w:val="0"/>
      <w:marRight w:val="0"/>
      <w:marTop w:val="0"/>
      <w:marBottom w:val="0"/>
      <w:divBdr>
        <w:top w:val="none" w:sz="0" w:space="0" w:color="auto"/>
        <w:left w:val="none" w:sz="0" w:space="0" w:color="auto"/>
        <w:bottom w:val="none" w:sz="0" w:space="0" w:color="auto"/>
        <w:right w:val="none" w:sz="0" w:space="0" w:color="auto"/>
      </w:divBdr>
    </w:div>
    <w:div w:id="1438210043">
      <w:bodyDiv w:val="1"/>
      <w:marLeft w:val="0"/>
      <w:marRight w:val="0"/>
      <w:marTop w:val="0"/>
      <w:marBottom w:val="0"/>
      <w:divBdr>
        <w:top w:val="none" w:sz="0" w:space="0" w:color="auto"/>
        <w:left w:val="none" w:sz="0" w:space="0" w:color="auto"/>
        <w:bottom w:val="none" w:sz="0" w:space="0" w:color="auto"/>
        <w:right w:val="none" w:sz="0" w:space="0" w:color="auto"/>
      </w:divBdr>
    </w:div>
    <w:div w:id="1642533939">
      <w:bodyDiv w:val="1"/>
      <w:marLeft w:val="0"/>
      <w:marRight w:val="0"/>
      <w:marTop w:val="0"/>
      <w:marBottom w:val="0"/>
      <w:divBdr>
        <w:top w:val="none" w:sz="0" w:space="0" w:color="auto"/>
        <w:left w:val="none" w:sz="0" w:space="0" w:color="auto"/>
        <w:bottom w:val="none" w:sz="0" w:space="0" w:color="auto"/>
        <w:right w:val="none" w:sz="0" w:space="0" w:color="auto"/>
      </w:divBdr>
    </w:div>
    <w:div w:id="1741946945">
      <w:bodyDiv w:val="1"/>
      <w:marLeft w:val="0"/>
      <w:marRight w:val="0"/>
      <w:marTop w:val="0"/>
      <w:marBottom w:val="0"/>
      <w:divBdr>
        <w:top w:val="none" w:sz="0" w:space="0" w:color="auto"/>
        <w:left w:val="none" w:sz="0" w:space="0" w:color="auto"/>
        <w:bottom w:val="none" w:sz="0" w:space="0" w:color="auto"/>
        <w:right w:val="none" w:sz="0" w:space="0" w:color="auto"/>
      </w:divBdr>
    </w:div>
    <w:div w:id="1817263023">
      <w:bodyDiv w:val="1"/>
      <w:marLeft w:val="0"/>
      <w:marRight w:val="0"/>
      <w:marTop w:val="0"/>
      <w:marBottom w:val="0"/>
      <w:divBdr>
        <w:top w:val="none" w:sz="0" w:space="0" w:color="auto"/>
        <w:left w:val="none" w:sz="0" w:space="0" w:color="auto"/>
        <w:bottom w:val="none" w:sz="0" w:space="0" w:color="auto"/>
        <w:right w:val="none" w:sz="0" w:space="0" w:color="auto"/>
      </w:divBdr>
    </w:div>
    <w:div w:id="1868641547">
      <w:bodyDiv w:val="1"/>
      <w:marLeft w:val="0"/>
      <w:marRight w:val="0"/>
      <w:marTop w:val="0"/>
      <w:marBottom w:val="0"/>
      <w:divBdr>
        <w:top w:val="none" w:sz="0" w:space="0" w:color="auto"/>
        <w:left w:val="none" w:sz="0" w:space="0" w:color="auto"/>
        <w:bottom w:val="none" w:sz="0" w:space="0" w:color="auto"/>
        <w:right w:val="none" w:sz="0" w:space="0" w:color="auto"/>
      </w:divBdr>
    </w:div>
    <w:div w:id="19087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9E62A-55BC-48B6-B10B-EDF15261C8BC}">
  <ds:schemaRefs>
    <ds:schemaRef ds:uri="http://schemas.openxmlformats.org/officeDocument/2006/bibliography"/>
  </ds:schemaRefs>
</ds:datastoreItem>
</file>

<file path=customXml/itemProps2.xml><?xml version="1.0" encoding="utf-8"?>
<ds:datastoreItem xmlns:ds="http://schemas.openxmlformats.org/officeDocument/2006/customXml" ds:itemID="{19F88B55-1E78-4A35-AB41-6DBB27900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9EFE0F-B7B0-4299-8E1D-2A33A2CB25C1}">
  <ds:schemaRefs>
    <ds:schemaRef ds:uri="http://schemas.microsoft.com/sharepoint/v3/contenttype/forms"/>
  </ds:schemaRefs>
</ds:datastoreItem>
</file>

<file path=customXml/itemProps4.xml><?xml version="1.0" encoding="utf-8"?>
<ds:datastoreItem xmlns:ds="http://schemas.openxmlformats.org/officeDocument/2006/customXml" ds:itemID="{7974B1FD-4049-467D-9CCB-2D6BCFE1B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1548</Words>
  <Characters>883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Norbertas</dc:creator>
  <cp:keywords/>
  <dc:description/>
  <cp:lastModifiedBy>Mantas Skirmantas</cp:lastModifiedBy>
  <cp:revision>18</cp:revision>
  <cp:lastPrinted>2019-10-28T08:49:00Z</cp:lastPrinted>
  <dcterms:created xsi:type="dcterms:W3CDTF">2025-06-02T13:10:00Z</dcterms:created>
  <dcterms:modified xsi:type="dcterms:W3CDTF">2025-06-13T05:20:00Z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